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7D16" w14:textId="66DE65A0" w:rsidR="00A16934" w:rsidRPr="005A237C" w:rsidRDefault="00790F18" w:rsidP="002810C7">
      <w:pPr>
        <w:spacing w:before="20" w:after="2240"/>
        <w:ind w:left="3542"/>
        <w:rPr>
          <w:noProof/>
          <w:sz w:val="20"/>
          <w:szCs w:val="20"/>
        </w:rPr>
      </w:pPr>
      <w:bookmarkStart w:id="0" w:name="_Toc111709911"/>
      <w:r>
        <w:rPr>
          <w:noProof/>
        </w:rPr>
        <w:drawing>
          <wp:inline distT="0" distB="0" distL="0" distR="0" wp14:anchorId="5F63236B" wp14:editId="7CEDA0E9">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En bild som visar text&#10;&#10;Automatiskt genererad beskrivn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bookmarkEnd w:id="0"/>
    </w:p>
    <w:bookmarkStart w:id="1" w:name="_Toc115354139" w:displacedByCustomXml="next"/>
    <w:bookmarkStart w:id="2" w:name="_Toc111732766" w:displacedByCustomXml="next"/>
    <w:sdt>
      <w:sdtPr>
        <w:rPr>
          <w:rStyle w:val="Rubrik1Char"/>
          <w:b/>
          <w:bCs/>
        </w:rPr>
        <w:alias w:val="Rubrik"/>
        <w:id w:val="-958338334"/>
        <w:dataBinding w:prefixMappings="xmlns:ns0='http://schemas.openxmlformats.org/package/2006/metadata/core-properties' xmlns:ns1='http://purl.org/dc/elements/1.1/'" w:xpath="/ns0:coreProperties[1]/ns1:title[1]" w:storeItemID="{6C3C8BC8-F283-45AE-878A-BAB7291924A1}"/>
        <w:text/>
      </w:sdtPr>
      <w:sdtEndPr>
        <w:rPr>
          <w:rStyle w:val="Rubrik1Char"/>
        </w:rPr>
      </w:sdtEndPr>
      <w:sdtContent>
        <w:p w14:paraId="394C7B5A" w14:textId="77777777" w:rsidR="005A237C" w:rsidRPr="00B663E2" w:rsidRDefault="005A237C" w:rsidP="002810C7">
          <w:pPr>
            <w:pStyle w:val="Rubrik1"/>
            <w:rPr>
              <w:rStyle w:val="Rubrik1Char"/>
              <w:b/>
              <w:bCs/>
            </w:rPr>
          </w:pPr>
          <w:r w:rsidRPr="00B663E2">
            <w:rPr>
              <w:rStyle w:val="Rubrik1Char"/>
              <w:b/>
              <w:bCs/>
            </w:rPr>
            <w:t>Instruktion till Monitoreringsplan</w:t>
          </w:r>
        </w:p>
      </w:sdtContent>
    </w:sdt>
    <w:bookmarkEnd w:id="1" w:displacedByCustomXml="prev"/>
    <w:bookmarkEnd w:id="2" w:displacedByCustomXml="prev"/>
    <w:p w14:paraId="17E15697" w14:textId="0D220F2B" w:rsidR="002810C7" w:rsidRDefault="000259FC" w:rsidP="002810C7">
      <w:pPr>
        <w:pStyle w:val="Underrubrik"/>
        <w:ind w:left="144"/>
        <w:rPr>
          <w:color w:val="003651"/>
        </w:rPr>
      </w:pPr>
      <w:sdt>
        <w:sdtPr>
          <w:rPr>
            <w:color w:val="003651"/>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r w:rsidR="005A237C">
            <w:rPr>
              <w:color w:val="003651"/>
            </w:rPr>
            <w:t>S</w:t>
          </w:r>
          <w:r w:rsidR="005A237C" w:rsidRPr="00BC2961">
            <w:rPr>
              <w:color w:val="003651"/>
            </w:rPr>
            <w:t>amverkansmonitorering med koordinerande monitor</w:t>
          </w:r>
        </w:sdtContent>
      </w:sdt>
    </w:p>
    <w:p w14:paraId="2EA22237" w14:textId="21B619A4" w:rsidR="005A237C" w:rsidRPr="002810C7" w:rsidRDefault="002810C7" w:rsidP="002810C7">
      <w:pPr>
        <w:pStyle w:val="Underrubrik"/>
        <w:spacing w:before="7920" w:after="360"/>
        <w:ind w:left="-1080" w:right="-490"/>
        <w:jc w:val="center"/>
        <w:rPr>
          <w:rFonts w:asciiTheme="majorHAnsi" w:eastAsiaTheme="majorEastAsia" w:hAnsiTheme="majorHAnsi" w:cstheme="majorBidi"/>
          <w:color w:val="FFFFFF" w:themeColor="background1"/>
          <w:sz w:val="24"/>
          <w:szCs w:val="24"/>
        </w:rPr>
      </w:pPr>
      <w:r w:rsidRPr="002810C7">
        <w:rPr>
          <w:noProof/>
          <w:color w:val="FFFFFF" w:themeColor="background1"/>
          <w:sz w:val="24"/>
          <w:szCs w:val="24"/>
        </w:rPr>
        <mc:AlternateContent>
          <mc:Choice Requires="wps">
            <w:drawing>
              <wp:anchor distT="0" distB="0" distL="114300" distR="114300" simplePos="0" relativeHeight="251664384" behindDoc="1" locked="0" layoutInCell="1" allowOverlap="1" wp14:anchorId="08471F14" wp14:editId="27B6977E">
                <wp:simplePos x="0" y="0"/>
                <wp:positionH relativeFrom="column">
                  <wp:posOffset>-1245870</wp:posOffset>
                </wp:positionH>
                <wp:positionV relativeFrom="page">
                  <wp:posOffset>9104521</wp:posOffset>
                </wp:positionV>
                <wp:extent cx="7541895" cy="1583690"/>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3690"/>
                        </a:xfrm>
                        <a:prstGeom prst="rect">
                          <a:avLst/>
                        </a:prstGeom>
                        <a:solidFill>
                          <a:srgbClr val="003651"/>
                        </a:solidFill>
                        <a:ln w="12700" cap="flat" cmpd="sng" algn="ctr">
                          <a:solidFill>
                            <a:srgbClr val="003651">
                              <a:shade val="50000"/>
                            </a:srgbClr>
                          </a:solidFill>
                          <a:prstDash val="solid"/>
                          <a:miter lim="800000"/>
                        </a:ln>
                        <a:effectLst/>
                      </wps:spPr>
                      <wps:txbx>
                        <w:txbxContent>
                          <w:p w14:paraId="6CAB70BC" w14:textId="0CBB1A1E" w:rsidR="00BA67B7" w:rsidRPr="00BA67B7" w:rsidRDefault="00BA67B7" w:rsidP="00BA67B7">
                            <w:pPr>
                              <w:tabs>
                                <w:tab w:val="left" w:pos="1701"/>
                                <w:tab w:val="left" w:pos="9781"/>
                              </w:tabs>
                              <w:spacing w:before="0" w:after="0" w:line="240" w:lineRule="auto"/>
                              <w:jc w:val="center"/>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71F14" id="Rektangel 1" o:spid="_x0000_s1026" alt="&quot;&quot;" style="position:absolute;left:0;text-align:left;margin-left:-98.1pt;margin-top:716.9pt;width:593.85pt;height:124.7pt;z-index:-25165209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" fillcolor="#003651" strokecolor="#002539" strokeweight="1pt">
                <v:textbox>
                  <w:txbxContent>
                    <w:p w14:paraId="6CAB70BC" w14:textId="0CBB1A1E" w:rsidR="00BA67B7" w:rsidRPr="00BA67B7" w:rsidRDefault="00BA67B7" w:rsidP="00BA67B7">
                      <w:pPr>
                        <w:tabs>
                          <w:tab w:val="left" w:pos="1701"/>
                          <w:tab w:val="left" w:pos="9781"/>
                        </w:tabs>
                        <w:spacing w:before="0" w:after="0" w:line="240" w:lineRule="auto"/>
                        <w:jc w:val="center"/>
                        <w:rPr>
                          <w:sz w:val="2"/>
                          <w:szCs w:val="2"/>
                        </w:rPr>
                      </w:pPr>
                    </w:p>
                  </w:txbxContent>
                </v:textbox>
                <w10:wrap anchory="page"/>
              </v:rect>
            </w:pict>
          </mc:Fallback>
        </mc:AlternateContent>
      </w:r>
      <w:r w:rsidR="005A237C" w:rsidRPr="002810C7">
        <w:rPr>
          <w:b/>
          <w:bCs/>
          <w:color w:val="FFFFFF" w:themeColor="background1"/>
          <w:sz w:val="24"/>
          <w:szCs w:val="24"/>
        </w:rPr>
        <w:t>Detta dokument är framtaget och kvalitetssäkrat av Kliniska Studier Sverige.</w:t>
      </w:r>
    </w:p>
    <w:p w14:paraId="749AB150" w14:textId="6E5DDB61" w:rsidR="005A237C" w:rsidRPr="002810C7" w:rsidRDefault="005A237C" w:rsidP="000142B6">
      <w:pPr>
        <w:tabs>
          <w:tab w:val="left" w:pos="1701"/>
          <w:tab w:val="left" w:pos="9781"/>
        </w:tabs>
        <w:spacing w:before="0" w:after="0" w:line="240" w:lineRule="auto"/>
        <w:ind w:left="-576"/>
        <w:jc w:val="center"/>
        <w:rPr>
          <w:color w:val="FF0000"/>
        </w:rPr>
        <w:sectPr w:rsidR="005A237C" w:rsidRPr="002810C7" w:rsidSect="00BA67B7">
          <w:headerReference w:type="default" r:id="rId13"/>
          <w:pgSz w:w="11906" w:h="16838"/>
          <w:pgMar w:top="547" w:right="1411" w:bottom="547" w:left="1987" w:header="0" w:footer="0" w:gutter="0"/>
          <w:pgNumType w:start="0"/>
          <w:cols w:space="708"/>
          <w:titlePg/>
          <w:docGrid w:linePitch="360"/>
        </w:sectPr>
      </w:pPr>
      <w:r w:rsidRPr="002810C7">
        <w:rPr>
          <w:color w:val="FFFFFF" w:themeColor="background1"/>
        </w:rPr>
        <w:t>Vi utvecklar och erbjuder stöd för kliniska studier i hälso- och sjukvården.</w:t>
      </w:r>
      <w:r w:rsidRPr="002810C7">
        <w:rPr>
          <w:color w:val="FFFFFF" w:themeColor="background1"/>
        </w:rPr>
        <w:br/>
        <w:t>Stödet vi erbjuder ger goda förutsättningar för kliniska studier av hög kvalitet</w:t>
      </w:r>
      <w:r w:rsidRPr="002810C7">
        <w:rPr>
          <w:color w:val="FF0000"/>
        </w:rPr>
        <w:t>.</w:t>
      </w:r>
    </w:p>
    <w:p w14:paraId="1220809A" w14:textId="77777777" w:rsidR="00A32C68" w:rsidRPr="00D84198" w:rsidRDefault="00A32C68" w:rsidP="00D84198">
      <w:pPr>
        <w:rPr>
          <w:bCs/>
          <w:color w:val="003651" w:themeColor="text2"/>
          <w:szCs w:val="32"/>
        </w:rPr>
      </w:pPr>
      <w:bookmarkStart w:id="3" w:name="_Toc106347284"/>
      <w:r w:rsidRPr="00D84198">
        <w:rPr>
          <w:b/>
          <w:bCs/>
          <w:color w:val="003651" w:themeColor="text2"/>
          <w:sz w:val="32"/>
          <w:szCs w:val="32"/>
        </w:rPr>
        <w:lastRenderedPageBreak/>
        <w:t>Om dokumentet</w:t>
      </w:r>
      <w:bookmarkEnd w:id="3"/>
    </w:p>
    <w:p w14:paraId="03F24999" w14:textId="7CF34068" w:rsidR="00A32C68" w:rsidRPr="00A32C68" w:rsidRDefault="000259FC" w:rsidP="00A32C68">
      <w:sdt>
        <w:sdtPr>
          <w:alias w:val="Titel"/>
          <w:tag w:val=""/>
          <w:id w:val="-1677877518"/>
          <w:placeholder>
            <w:docPart w:val="B72BB383A4FB4667BEE6CB6A00C5E88A"/>
          </w:placeholder>
          <w:dataBinding w:prefixMappings="xmlns:ns0='http://purl.org/dc/elements/1.1/' xmlns:ns1='http://schemas.openxmlformats.org/package/2006/metadata/core-properties' " w:xpath="/ns1:coreProperties[1]/ns0:title[1]" w:storeItemID="{6C3C8BC8-F283-45AE-878A-BAB7291924A1}"/>
          <w:text/>
        </w:sdtPr>
        <w:sdtEndPr/>
        <w:sdtContent>
          <w:r w:rsidR="00BC2961">
            <w:t>Instruktion till Monitoreringsplan</w:t>
          </w:r>
        </w:sdtContent>
      </w:sdt>
      <w:r w:rsidR="00A32C68">
        <w:t xml:space="preserve"> publicerades första gången den </w:t>
      </w:r>
      <w:r w:rsidR="00BC2961">
        <w:t>2020-09-09</w:t>
      </w:r>
      <w:r w:rsidR="00A32C68">
        <w:t xml:space="preserve">. Detta är version </w:t>
      </w:r>
      <w:r w:rsidR="00F42090">
        <w:t>2</w:t>
      </w:r>
      <w:r w:rsidR="00BC2961">
        <w:t>.0</w:t>
      </w:r>
      <w:r w:rsidR="00F42090">
        <w:t xml:space="preserve"> från 2022-06-07</w:t>
      </w:r>
      <w:r w:rsidR="00BC2961">
        <w:t>.</w:t>
      </w:r>
      <w:r w:rsidR="00A32C68">
        <w:t xml:space="preserve"> </w:t>
      </w:r>
    </w:p>
    <w:p w14:paraId="5478C0EE" w14:textId="77777777" w:rsidR="00BC2961" w:rsidRPr="00BC2961" w:rsidRDefault="00BC2961" w:rsidP="00BC2961">
      <w:pPr>
        <w:pStyle w:val="Kommentarer"/>
        <w:spacing w:after="0"/>
        <w:rPr>
          <w:rFonts w:ascii="Arial" w:hAnsi="Arial" w:cs="Arial"/>
          <w:sz w:val="24"/>
          <w:szCs w:val="24"/>
        </w:rPr>
      </w:pPr>
      <w:r w:rsidRPr="00BC2961">
        <w:rPr>
          <w:rFonts w:ascii="Arial" w:hAnsi="Arial" w:cs="Arial"/>
          <w:sz w:val="24"/>
          <w:szCs w:val="24"/>
        </w:rPr>
        <w:t xml:space="preserve">Denna sida ingår inte i monitoreringsplanen och ska tas bort vid användning av mallen. </w:t>
      </w:r>
    </w:p>
    <w:p w14:paraId="6A37D49D" w14:textId="77777777" w:rsidR="00BC2961" w:rsidRPr="00BC2961" w:rsidRDefault="00BC2961" w:rsidP="003C7C0B">
      <w:pPr>
        <w:pStyle w:val="Liststycke"/>
        <w:numPr>
          <w:ilvl w:val="0"/>
          <w:numId w:val="3"/>
        </w:numPr>
        <w:spacing w:before="280" w:line="276" w:lineRule="auto"/>
        <w:rPr>
          <w:i/>
          <w:color w:val="981B34" w:themeColor="accent6"/>
          <w:szCs w:val="24"/>
        </w:rPr>
      </w:pPr>
      <w:r w:rsidRPr="00BC2961">
        <w:rPr>
          <w:i/>
          <w:color w:val="981B34" w:themeColor="accent6"/>
          <w:szCs w:val="24"/>
        </w:rPr>
        <w:t>Text i rött och kursivt utgör en instruktion som ger information om vad som kan eller bör beskrivas under respektive avsnitt och ska raderas i slutligt dokument.</w:t>
      </w:r>
    </w:p>
    <w:p w14:paraId="7AE4797A" w14:textId="1A9A8F78" w:rsidR="00BC2961" w:rsidRPr="00467B64" w:rsidRDefault="00F42090" w:rsidP="00F42090">
      <w:pPr>
        <w:pStyle w:val="Liststycke"/>
        <w:numPr>
          <w:ilvl w:val="0"/>
          <w:numId w:val="3"/>
        </w:numPr>
        <w:spacing w:before="0" w:line="276" w:lineRule="auto"/>
        <w:rPr>
          <w:color w:val="6C7730" w:themeColor="accent5"/>
          <w:szCs w:val="24"/>
        </w:rPr>
      </w:pPr>
      <w:r w:rsidRPr="00F42090">
        <w:rPr>
          <w:color w:val="6C7730" w:themeColor="accent5"/>
          <w:szCs w:val="24"/>
        </w:rPr>
        <w:t>&lt;&lt;</w:t>
      </w:r>
      <w:r w:rsidR="00BC2961" w:rsidRPr="00F42090">
        <w:rPr>
          <w:color w:val="6C7730" w:themeColor="accent5"/>
          <w:szCs w:val="24"/>
        </w:rPr>
        <w:t xml:space="preserve">Text i grönt </w:t>
      </w:r>
      <w:r w:rsidRPr="00467B64">
        <w:rPr>
          <w:color w:val="6C7730" w:themeColor="accent5"/>
          <w:szCs w:val="24"/>
        </w:rPr>
        <w:t xml:space="preserve">innanför piltecken </w:t>
      </w:r>
      <w:r w:rsidR="00BC2961" w:rsidRPr="003230E6">
        <w:rPr>
          <w:color w:val="6C7730" w:themeColor="accent5"/>
          <w:szCs w:val="24"/>
        </w:rPr>
        <w:t>är obligatoriskt text som ska ersättas med studiespecifik information och markeras svart i slutgiltigt dokument.</w:t>
      </w:r>
      <w:r w:rsidRPr="00F42090">
        <w:t xml:space="preserve"> </w:t>
      </w:r>
      <w:r w:rsidRPr="00F42090">
        <w:rPr>
          <w:color w:val="6C7730" w:themeColor="accent5"/>
          <w:szCs w:val="24"/>
        </w:rPr>
        <w:t>Vid flervalstexter måste man aktivt välja det alternativ som är relevant för studien eller formulera ett eget alternativ.&gt;&gt;</w:t>
      </w:r>
    </w:p>
    <w:p w14:paraId="2A15337C" w14:textId="359D615F" w:rsidR="00BC2961" w:rsidRDefault="00BC2961" w:rsidP="00BC2961">
      <w:pPr>
        <w:pStyle w:val="Liststycke"/>
        <w:numPr>
          <w:ilvl w:val="0"/>
          <w:numId w:val="3"/>
        </w:numPr>
        <w:spacing w:before="0" w:line="276" w:lineRule="auto"/>
        <w:rPr>
          <w:szCs w:val="24"/>
        </w:rPr>
      </w:pPr>
      <w:r w:rsidRPr="00BC2961">
        <w:rPr>
          <w:szCs w:val="24"/>
        </w:rPr>
        <w:t>Text i svart är ett förslag på text som kan användas eller anpassas vid behov.</w:t>
      </w:r>
    </w:p>
    <w:p w14:paraId="71AD549F" w14:textId="06184899" w:rsidR="00F42090" w:rsidRPr="00467B64" w:rsidRDefault="00F42090" w:rsidP="00F42090">
      <w:pPr>
        <w:pStyle w:val="Liststycke"/>
        <w:numPr>
          <w:ilvl w:val="0"/>
          <w:numId w:val="3"/>
        </w:numPr>
        <w:spacing w:before="0" w:line="276" w:lineRule="auto"/>
        <w:rPr>
          <w:szCs w:val="24"/>
        </w:rPr>
      </w:pPr>
      <w:r w:rsidRPr="00F42090">
        <w:rPr>
          <w:szCs w:val="24"/>
        </w:rPr>
        <w:t>När monitoreringsplanen är komplett, ska innehållsförteckningen uppdateras.</w:t>
      </w:r>
    </w:p>
    <w:p w14:paraId="5B0F3B9B" w14:textId="1AFAC042" w:rsidR="00BC2961" w:rsidRPr="00BC2961" w:rsidRDefault="00BC2961" w:rsidP="00D2087B">
      <w:pPr>
        <w:pStyle w:val="Kommentarer"/>
        <w:spacing w:before="340" w:line="276" w:lineRule="auto"/>
        <w:rPr>
          <w:rFonts w:ascii="Arial" w:hAnsi="Arial" w:cs="Arial"/>
          <w:sz w:val="24"/>
          <w:szCs w:val="24"/>
        </w:rPr>
      </w:pPr>
      <w:r w:rsidRPr="00BC2961">
        <w:rPr>
          <w:rFonts w:ascii="Arial" w:hAnsi="Arial" w:cs="Arial"/>
          <w:sz w:val="24"/>
          <w:szCs w:val="24"/>
        </w:rPr>
        <w:t>En Monitoreringsplan ska beskriva strategi, metoder, ansvar och krav för monitorering av en klinisk prövning (ICH GCP). Framtagen mall är anpassad för interventionsstudier med läkemedel och har sitt ursprung i ICH GCPs principer. Delar kan tas bort/läggas till eller anpassas, om mallen ska användas för andra typer av studier. Notera att mallen inte direkt täcker in monitoreringskrav för medicintekniska studier enligt ISO14155.</w:t>
      </w:r>
    </w:p>
    <w:p w14:paraId="726E8DEF" w14:textId="34C7D89D" w:rsidR="00BC2961" w:rsidRPr="00BC2961" w:rsidRDefault="00BC2961" w:rsidP="00BC2961">
      <w:pPr>
        <w:pStyle w:val="Kommentarer"/>
        <w:spacing w:line="276" w:lineRule="auto"/>
        <w:rPr>
          <w:rFonts w:ascii="Arial" w:hAnsi="Arial" w:cs="Arial"/>
          <w:sz w:val="24"/>
          <w:szCs w:val="24"/>
        </w:rPr>
      </w:pPr>
      <w:r w:rsidRPr="00BC2961">
        <w:rPr>
          <w:rFonts w:ascii="Arial" w:hAnsi="Arial" w:cs="Arial"/>
          <w:sz w:val="24"/>
          <w:szCs w:val="24"/>
        </w:rPr>
        <w:t xml:space="preserve">En Monitoreringsplan ska tas fram och bör utgå ifrån sponsors riskanalys, för att riskbaserad monitorering ska kunna utföras. Riskanalys bör </w:t>
      </w:r>
      <w:r w:rsidR="00F42090" w:rsidRPr="00F42090">
        <w:rPr>
          <w:rFonts w:ascii="Arial" w:hAnsi="Arial" w:cs="Arial"/>
          <w:sz w:val="24"/>
          <w:szCs w:val="24"/>
        </w:rPr>
        <w:t xml:space="preserve">påbörjas tidigt i projektet då protokollet tas fram, och </w:t>
      </w:r>
      <w:r w:rsidRPr="00BC2961">
        <w:rPr>
          <w:rFonts w:ascii="Arial" w:hAnsi="Arial" w:cs="Arial"/>
          <w:sz w:val="24"/>
          <w:szCs w:val="24"/>
        </w:rPr>
        <w:t>vara gjord innan monitoreringsplan skrivs</w:t>
      </w:r>
      <w:r w:rsidR="00F42090">
        <w:rPr>
          <w:rFonts w:ascii="Arial" w:hAnsi="Arial" w:cs="Arial"/>
          <w:sz w:val="24"/>
          <w:szCs w:val="24"/>
        </w:rPr>
        <w:t xml:space="preserve">. </w:t>
      </w:r>
      <w:r w:rsidRPr="00BC2961">
        <w:rPr>
          <w:rFonts w:ascii="Arial" w:hAnsi="Arial" w:cs="Arial"/>
          <w:sz w:val="24"/>
          <w:szCs w:val="24"/>
        </w:rPr>
        <w:t xml:space="preserve"> </w:t>
      </w:r>
      <w:r w:rsidR="00F42090" w:rsidRPr="00F42090">
        <w:rPr>
          <w:rFonts w:ascii="Arial" w:hAnsi="Arial" w:cs="Arial"/>
          <w:sz w:val="24"/>
          <w:szCs w:val="24"/>
        </w:rPr>
        <w:t xml:space="preserve">Med fördel bör flera olika yrkesroller delta i denna riskanalys. </w:t>
      </w:r>
      <w:r w:rsidR="00F42090">
        <w:rPr>
          <w:rFonts w:ascii="Arial" w:hAnsi="Arial" w:cs="Arial"/>
          <w:sz w:val="24"/>
          <w:szCs w:val="24"/>
        </w:rPr>
        <w:t>D</w:t>
      </w:r>
      <w:r w:rsidRPr="00BC2961">
        <w:rPr>
          <w:rFonts w:ascii="Arial" w:hAnsi="Arial" w:cs="Arial"/>
          <w:sz w:val="24"/>
          <w:szCs w:val="24"/>
        </w:rPr>
        <w:t>etta för att möjliggöra implementering av en adekvat monitoreringsnivå för eventuella risker som identifierats av sponsor.</w:t>
      </w:r>
    </w:p>
    <w:p w14:paraId="358FE18A" w14:textId="4DFDDA53" w:rsidR="003770ED" w:rsidRDefault="00BC2961" w:rsidP="000142B6">
      <w:pPr>
        <w:pStyle w:val="Kommentarer"/>
        <w:spacing w:line="276" w:lineRule="auto"/>
        <w:rPr>
          <w:rStyle w:val="Hyperlnk"/>
          <w:rFonts w:ascii="Arial" w:hAnsi="Arial" w:cs="Arial"/>
          <w:color w:val="003651" w:themeColor="text2"/>
          <w:sz w:val="24"/>
          <w:szCs w:val="24"/>
        </w:rPr>
        <w:sectPr w:rsidR="003770ED" w:rsidSect="003A66D1">
          <w:headerReference w:type="default" r:id="rId14"/>
          <w:footerReference w:type="default" r:id="rId15"/>
          <w:pgSz w:w="11906" w:h="16838"/>
          <w:pgMar w:top="1987" w:right="1411" w:bottom="1411" w:left="1987" w:header="403" w:footer="346" w:gutter="0"/>
          <w:pgNumType w:start="1"/>
          <w:cols w:space="708"/>
          <w:docGrid w:linePitch="360"/>
        </w:sectPr>
      </w:pPr>
      <w:r w:rsidRPr="00BC2961">
        <w:rPr>
          <w:rFonts w:ascii="Arial" w:hAnsi="Arial" w:cs="Arial"/>
          <w:sz w:val="24"/>
          <w:szCs w:val="24"/>
        </w:rPr>
        <w:t>Att genomföra en analys av eventuella risker för studien är ett krav för sponsor enligt ICH GCP, och analys ska sparas i sponsors studiedokumentation. För vidare information om sponsors riskanalys, se ICH GCP och Checklista Sponsor (Klinisk Läkemedelsprövning) framtagen av Kliniska Studier Sverige</w:t>
      </w:r>
      <w:r w:rsidR="00F42090">
        <w:rPr>
          <w:rFonts w:ascii="Arial" w:hAnsi="Arial" w:cs="Arial"/>
          <w:sz w:val="24"/>
          <w:szCs w:val="24"/>
        </w:rPr>
        <w:t>.</w:t>
      </w:r>
    </w:p>
    <w:p w14:paraId="0CE4B486" w14:textId="3B5C8E2E" w:rsidR="00D93839" w:rsidRPr="00AB72C6" w:rsidRDefault="00AB03A8" w:rsidP="00AB03A8">
      <w:pPr>
        <w:pStyle w:val="Blue"/>
        <w:spacing w:before="1100"/>
        <w:ind w:left="-144"/>
        <w:rPr>
          <w:lang w:val="nl-BE"/>
        </w:rPr>
      </w:pPr>
      <w:r w:rsidRPr="008B0CDD">
        <w:rPr>
          <w:noProof/>
          <w:lang w:val="en-GB" w:eastAsia="en-GB"/>
        </w:rPr>
        <w:lastRenderedPageBreak/>
        <mc:AlternateContent>
          <mc:Choice Requires="wps">
            <w:drawing>
              <wp:anchor distT="0" distB="0" distL="114300" distR="114300" simplePos="0" relativeHeight="251666432" behindDoc="1" locked="0" layoutInCell="1" allowOverlap="1" wp14:anchorId="15DE29BF" wp14:editId="35D848EE">
                <wp:simplePos x="0" y="0"/>
                <wp:positionH relativeFrom="column">
                  <wp:posOffset>-79375</wp:posOffset>
                </wp:positionH>
                <wp:positionV relativeFrom="paragraph">
                  <wp:posOffset>432326</wp:posOffset>
                </wp:positionV>
                <wp:extent cx="6124575" cy="1438275"/>
                <wp:effectExtent l="0" t="0" r="28575"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38275"/>
                        </a:xfrm>
                        <a:prstGeom prst="rect">
                          <a:avLst/>
                        </a:prstGeom>
                        <a:solidFill>
                          <a:srgbClr val="FFFFFF"/>
                        </a:solidFill>
                        <a:ln w="12700">
                          <a:solidFill>
                            <a:srgbClr val="548DD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411A1B" w14:textId="77777777" w:rsidR="00AB03A8" w:rsidRPr="005306DF" w:rsidRDefault="00AB03A8" w:rsidP="00AB03A8">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E29BF" id="_x0000_t202" coordsize="21600,21600" o:spt="202" path="m,l,21600r21600,l21600,xe">
                <v:stroke joinstyle="miter"/>
                <v:path gradientshapeok="t" o:connecttype="rect"/>
              </v:shapetype>
              <v:shape id="Text Box 2" o:spid="_x0000_s1027" type="#_x0000_t202" alt="&quot;&quot;" style="position:absolute;left:0;text-align:left;margin-left:-6.25pt;margin-top:34.05pt;width:482.25pt;height:11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" strokecolor="#548dd4" strokeweight="1pt">
                <v:shadow color="#868686"/>
                <v:textbox>
                  <w:txbxContent>
                    <w:p w14:paraId="2A411A1B" w14:textId="77777777" w:rsidR="00AB03A8" w:rsidRPr="005306DF" w:rsidRDefault="00AB03A8" w:rsidP="00AB03A8">
                      <w:pPr>
                        <w:jc w:val="center"/>
                        <w:rPr>
                          <w:sz w:val="28"/>
                          <w:szCs w:val="28"/>
                        </w:rPr>
                      </w:pPr>
                    </w:p>
                  </w:txbxContent>
                </v:textbox>
              </v:shape>
            </w:pict>
          </mc:Fallback>
        </mc:AlternateContent>
      </w:r>
      <w:r w:rsidR="00F42090">
        <w:rPr>
          <w:lang w:val="nl-BE"/>
        </w:rPr>
        <w:t>&lt;&lt;</w:t>
      </w:r>
      <w:r w:rsidR="00D93839" w:rsidRPr="00AB72C6">
        <w:rPr>
          <w:lang w:val="nl-BE"/>
        </w:rPr>
        <w:t>Studietitel</w:t>
      </w:r>
      <w:r w:rsidR="00F42090">
        <w:rPr>
          <w:lang w:val="nl-BE"/>
        </w:rPr>
        <w:t>&gt;&gt;</w:t>
      </w:r>
    </w:p>
    <w:p w14:paraId="44441362" w14:textId="1EAD79E5" w:rsidR="003770ED" w:rsidRPr="00D84198" w:rsidRDefault="00F42090" w:rsidP="00AB03A8">
      <w:pPr>
        <w:pStyle w:val="Blue"/>
        <w:spacing w:after="1600"/>
        <w:ind w:left="-144"/>
        <w:rPr>
          <w:color w:val="981B34" w:themeColor="accent6"/>
          <w:sz w:val="22"/>
          <w:szCs w:val="22"/>
          <w:lang w:val="nl-BE"/>
        </w:rPr>
      </w:pPr>
      <w:r>
        <w:rPr>
          <w:lang w:val="nl-BE"/>
        </w:rPr>
        <w:t>&lt;&lt;</w:t>
      </w:r>
      <w:r w:rsidR="00D93839" w:rsidRPr="00AB72C6">
        <w:rPr>
          <w:lang w:val="nl-BE"/>
        </w:rPr>
        <w:t>EudraCT</w:t>
      </w:r>
      <w:r w:rsidRPr="00F42090">
        <w:rPr>
          <w:lang w:val="nl-BE"/>
        </w:rPr>
        <w:t>/EU-prövningsnummer/</w:t>
      </w:r>
      <w:r w:rsidR="00D93839" w:rsidRPr="00AB72C6">
        <w:rPr>
          <w:lang w:val="nl-BE"/>
        </w:rPr>
        <w:t>Studiekod/EPM diarienumme</w:t>
      </w:r>
      <w:r>
        <w:rPr>
          <w:lang w:val="nl-BE"/>
        </w:rPr>
        <w:t xml:space="preserve">r&gt;&gt; </w:t>
      </w:r>
      <w:r w:rsidRPr="00D84198">
        <w:rPr>
          <w:color w:val="981B34" w:themeColor="accent6"/>
          <w:sz w:val="22"/>
          <w:szCs w:val="22"/>
          <w:lang w:val="nl-BE"/>
        </w:rPr>
        <w:t>(som tillämpligt)</w:t>
      </w:r>
    </w:p>
    <w:p w14:paraId="58D1AA9F" w14:textId="691EEDAC" w:rsidR="00BC2961" w:rsidRPr="002D3EAB" w:rsidRDefault="00BC2961" w:rsidP="00D84198">
      <w:pPr>
        <w:pStyle w:val="Heading21"/>
        <w:numPr>
          <w:ilvl w:val="0"/>
          <w:numId w:val="0"/>
        </w:numPr>
        <w:rPr>
          <w:b/>
        </w:rPr>
      </w:pPr>
      <w:bookmarkStart w:id="4" w:name="_Toc115354140"/>
      <w:r w:rsidRPr="002D3EAB">
        <w:t>MONITORERINGSPLAN</w:t>
      </w:r>
      <w:r w:rsidR="004E5F21" w:rsidRPr="002D3EAB">
        <w:br/>
      </w:r>
      <w:r w:rsidRPr="002D3EAB">
        <w:t>för</w:t>
      </w:r>
      <w:r w:rsidR="004E5F21" w:rsidRPr="002D3EAB">
        <w:t xml:space="preserve"> </w:t>
      </w:r>
      <w:r w:rsidRPr="002D3EAB">
        <w:t>samverkansmonitorering</w:t>
      </w:r>
      <w:bookmarkEnd w:id="4"/>
    </w:p>
    <w:p w14:paraId="5FF59899" w14:textId="7989C45D" w:rsidR="00F42090" w:rsidRDefault="00BC2961" w:rsidP="002D3EAB">
      <w:pPr>
        <w:tabs>
          <w:tab w:val="left" w:pos="4410"/>
        </w:tabs>
        <w:spacing w:after="0"/>
        <w:rPr>
          <w:szCs w:val="24"/>
        </w:rPr>
      </w:pPr>
      <w:r w:rsidRPr="008B0CDD">
        <w:rPr>
          <w:szCs w:val="24"/>
        </w:rPr>
        <w:t xml:space="preserve">Sponsor: </w:t>
      </w:r>
      <w:r w:rsidRPr="008B0CDD">
        <w:rPr>
          <w:szCs w:val="24"/>
        </w:rPr>
        <w:tab/>
      </w:r>
      <w:r w:rsidR="00F42090" w:rsidRPr="00D84198">
        <w:rPr>
          <w:color w:val="6C7730" w:themeColor="accent5"/>
          <w:szCs w:val="24"/>
        </w:rPr>
        <w:t>&lt;&lt;Organisation&gt;&gt;</w:t>
      </w:r>
    </w:p>
    <w:p w14:paraId="4A220C21" w14:textId="3837AB16" w:rsidR="00BC2961" w:rsidRPr="00BC2961" w:rsidRDefault="00F42090" w:rsidP="002D3EAB">
      <w:pPr>
        <w:tabs>
          <w:tab w:val="left" w:pos="4410"/>
        </w:tabs>
        <w:spacing w:after="0"/>
        <w:rPr>
          <w:color w:val="6C7730" w:themeColor="accent5"/>
          <w:szCs w:val="24"/>
        </w:rPr>
      </w:pPr>
      <w:r w:rsidRPr="00F42090">
        <w:rPr>
          <w:szCs w:val="24"/>
        </w:rPr>
        <w:t>Sponsorrepresentant:</w:t>
      </w:r>
      <w:r>
        <w:rPr>
          <w:szCs w:val="24"/>
        </w:rPr>
        <w:tab/>
      </w:r>
      <w:r w:rsidRPr="00D84198">
        <w:rPr>
          <w:color w:val="6C7730" w:themeColor="accent5"/>
          <w:szCs w:val="24"/>
        </w:rPr>
        <w:t>&lt;&lt;</w:t>
      </w:r>
      <w:r w:rsidR="00BC2961" w:rsidRPr="00467B64">
        <w:rPr>
          <w:color w:val="6C7730" w:themeColor="accent5"/>
          <w:szCs w:val="24"/>
        </w:rPr>
        <w:t>Namn</w:t>
      </w:r>
      <w:r>
        <w:rPr>
          <w:color w:val="6C7730" w:themeColor="accent5"/>
          <w:szCs w:val="24"/>
        </w:rPr>
        <w:t>&gt;&gt;</w:t>
      </w:r>
    </w:p>
    <w:p w14:paraId="17382954" w14:textId="7C0ABC6F" w:rsidR="00BC2961" w:rsidRPr="00BC2961" w:rsidRDefault="00F42090" w:rsidP="002D3EAB">
      <w:pPr>
        <w:spacing w:after="0"/>
        <w:ind w:firstLine="4410"/>
        <w:rPr>
          <w:color w:val="6C7730" w:themeColor="accent5"/>
          <w:szCs w:val="24"/>
        </w:rPr>
      </w:pPr>
      <w:r>
        <w:rPr>
          <w:color w:val="6C7730" w:themeColor="accent5"/>
          <w:szCs w:val="24"/>
        </w:rPr>
        <w:t>&lt;&lt;</w:t>
      </w:r>
      <w:r w:rsidR="00BC2961" w:rsidRPr="00BC2961">
        <w:rPr>
          <w:color w:val="6C7730" w:themeColor="accent5"/>
          <w:szCs w:val="24"/>
        </w:rPr>
        <w:t>Kontaktuppgifter</w:t>
      </w:r>
      <w:r>
        <w:rPr>
          <w:color w:val="6C7730" w:themeColor="accent5"/>
          <w:szCs w:val="24"/>
        </w:rPr>
        <w:t>&gt;&gt;</w:t>
      </w:r>
    </w:p>
    <w:p w14:paraId="60963F19" w14:textId="6D282572" w:rsidR="00BC2961" w:rsidRPr="00BC2961" w:rsidRDefault="00F42090" w:rsidP="002D3EAB">
      <w:pPr>
        <w:spacing w:after="0"/>
        <w:ind w:left="2608" w:firstLine="1802"/>
        <w:rPr>
          <w:color w:val="6C7730" w:themeColor="accent5"/>
          <w:szCs w:val="24"/>
        </w:rPr>
      </w:pPr>
      <w:r>
        <w:rPr>
          <w:color w:val="6C7730" w:themeColor="accent5"/>
          <w:szCs w:val="24"/>
        </w:rPr>
        <w:t>&lt;&lt;</w:t>
      </w:r>
      <w:r w:rsidR="00BC2961" w:rsidRPr="00BC2961">
        <w:rPr>
          <w:color w:val="6C7730" w:themeColor="accent5"/>
          <w:szCs w:val="24"/>
        </w:rPr>
        <w:t>Adress</w:t>
      </w:r>
      <w:r>
        <w:rPr>
          <w:color w:val="6C7730" w:themeColor="accent5"/>
          <w:szCs w:val="24"/>
        </w:rPr>
        <w:t>&gt;&gt;</w:t>
      </w:r>
    </w:p>
    <w:p w14:paraId="00357BC0" w14:textId="170CD114" w:rsidR="004E5F21" w:rsidRDefault="00F42090" w:rsidP="00AF04A5">
      <w:pPr>
        <w:tabs>
          <w:tab w:val="left" w:pos="4410"/>
          <w:tab w:val="left" w:pos="4950"/>
        </w:tabs>
        <w:spacing w:before="560" w:after="0" w:line="360" w:lineRule="auto"/>
        <w:ind w:right="3054"/>
        <w:rPr>
          <w:color w:val="6C7730" w:themeColor="accent5"/>
          <w:szCs w:val="24"/>
        </w:rPr>
      </w:pPr>
      <w:r>
        <w:rPr>
          <w:color w:val="6C7730" w:themeColor="accent5"/>
          <w:szCs w:val="24"/>
        </w:rPr>
        <w:t>&lt;&lt;</w:t>
      </w:r>
      <w:r w:rsidR="00BC2961" w:rsidRPr="00BC2961">
        <w:rPr>
          <w:color w:val="6C7730" w:themeColor="accent5"/>
          <w:szCs w:val="24"/>
        </w:rPr>
        <w:t>Koordinerande</w:t>
      </w:r>
      <w:r w:rsidR="00AF04A5">
        <w:rPr>
          <w:color w:val="6C7730" w:themeColor="accent5"/>
          <w:szCs w:val="24"/>
        </w:rPr>
        <w:t xml:space="preserve"> </w:t>
      </w:r>
      <w:r w:rsidR="00BC2961" w:rsidRPr="00BC2961">
        <w:rPr>
          <w:color w:val="6C7730" w:themeColor="accent5"/>
          <w:szCs w:val="24"/>
        </w:rPr>
        <w:t>prövare/</w:t>
      </w:r>
      <w:r>
        <w:rPr>
          <w:color w:val="6C7730" w:themeColor="accent5"/>
          <w:szCs w:val="24"/>
        </w:rPr>
        <w:br/>
      </w:r>
      <w:r w:rsidR="004E5F21" w:rsidRPr="00BC2961">
        <w:rPr>
          <w:color w:val="6C7730" w:themeColor="accent5"/>
          <w:szCs w:val="24"/>
        </w:rPr>
        <w:t>Huvudprövare</w:t>
      </w:r>
      <w:r>
        <w:rPr>
          <w:color w:val="6C7730" w:themeColor="accent5"/>
          <w:szCs w:val="24"/>
        </w:rPr>
        <w:t>&gt;&gt;</w:t>
      </w:r>
      <w:r w:rsidR="004E5F21" w:rsidRPr="00BC2961">
        <w:rPr>
          <w:color w:val="6C7730" w:themeColor="accent5"/>
          <w:szCs w:val="24"/>
        </w:rPr>
        <w:t>:</w:t>
      </w:r>
      <w:r w:rsidR="00AF04A5">
        <w:rPr>
          <w:color w:val="6C7730" w:themeColor="accent5"/>
          <w:szCs w:val="24"/>
        </w:rPr>
        <w:tab/>
      </w:r>
      <w:r>
        <w:rPr>
          <w:color w:val="6C7730" w:themeColor="accent5"/>
          <w:szCs w:val="24"/>
        </w:rPr>
        <w:t>&lt;&lt;</w:t>
      </w:r>
      <w:r w:rsidR="00BC2961" w:rsidRPr="00BC2961">
        <w:rPr>
          <w:color w:val="6C7730" w:themeColor="accent5"/>
          <w:szCs w:val="24"/>
        </w:rPr>
        <w:t>Namn</w:t>
      </w:r>
      <w:r>
        <w:rPr>
          <w:color w:val="6C7730" w:themeColor="accent5"/>
          <w:szCs w:val="24"/>
        </w:rPr>
        <w:t>&gt;&gt;</w:t>
      </w:r>
    </w:p>
    <w:p w14:paraId="728C132B" w14:textId="57F3F853" w:rsidR="00562CDE" w:rsidRPr="00BC2961" w:rsidRDefault="00F42090" w:rsidP="00D84198">
      <w:pPr>
        <w:tabs>
          <w:tab w:val="left" w:pos="4395"/>
        </w:tabs>
        <w:spacing w:after="0"/>
        <w:rPr>
          <w:color w:val="6C7730" w:themeColor="accent5"/>
          <w:szCs w:val="24"/>
        </w:rPr>
      </w:pPr>
      <w:r w:rsidRPr="00D84198">
        <w:rPr>
          <w:i/>
          <w:iCs/>
          <w:color w:val="981B34" w:themeColor="accent6"/>
          <w:sz w:val="22"/>
        </w:rPr>
        <w:t>(om tillämpligt)</w:t>
      </w:r>
      <w:r>
        <w:rPr>
          <w:color w:val="6C7730" w:themeColor="accent5"/>
          <w:szCs w:val="24"/>
        </w:rPr>
        <w:tab/>
        <w:t>&lt;&lt;</w:t>
      </w:r>
      <w:r w:rsidR="00BC2961" w:rsidRPr="00BC2961">
        <w:rPr>
          <w:color w:val="6C7730" w:themeColor="accent5"/>
          <w:szCs w:val="24"/>
        </w:rPr>
        <w:t>Kontaktuppgifter</w:t>
      </w:r>
      <w:r>
        <w:rPr>
          <w:color w:val="6C7730" w:themeColor="accent5"/>
          <w:szCs w:val="24"/>
        </w:rPr>
        <w:t>&gt;&gt;</w:t>
      </w:r>
    </w:p>
    <w:p w14:paraId="58E240F8" w14:textId="77777777" w:rsidR="00562CDE" w:rsidRDefault="00562CDE" w:rsidP="00562CDE">
      <w:pPr>
        <w:tabs>
          <w:tab w:val="left" w:pos="4410"/>
        </w:tabs>
        <w:spacing w:after="0"/>
        <w:rPr>
          <w:szCs w:val="24"/>
        </w:rPr>
      </w:pPr>
    </w:p>
    <w:p w14:paraId="51152000" w14:textId="02C84A97" w:rsidR="00BC2961" w:rsidRPr="00BC2961" w:rsidRDefault="00BC2961" w:rsidP="00D84198">
      <w:pPr>
        <w:tabs>
          <w:tab w:val="left" w:pos="4410"/>
        </w:tabs>
        <w:spacing w:after="0"/>
        <w:rPr>
          <w:color w:val="6C7730" w:themeColor="accent5"/>
          <w:szCs w:val="24"/>
        </w:rPr>
      </w:pPr>
      <w:r w:rsidRPr="008B0CDD">
        <w:rPr>
          <w:szCs w:val="24"/>
        </w:rPr>
        <w:t>Koordinerande monitor:</w:t>
      </w:r>
      <w:r>
        <w:rPr>
          <w:szCs w:val="24"/>
        </w:rPr>
        <w:tab/>
      </w:r>
      <w:r w:rsidR="00562CDE" w:rsidRPr="00D84198">
        <w:rPr>
          <w:color w:val="6C7730" w:themeColor="accent5"/>
          <w:szCs w:val="24"/>
        </w:rPr>
        <w:t>&lt;&lt;</w:t>
      </w:r>
      <w:r w:rsidRPr="00467B64">
        <w:rPr>
          <w:color w:val="6C7730" w:themeColor="accent5"/>
          <w:szCs w:val="24"/>
        </w:rPr>
        <w:t>Namn</w:t>
      </w:r>
      <w:r w:rsidR="00562CDE">
        <w:rPr>
          <w:color w:val="6C7730" w:themeColor="accent5"/>
          <w:szCs w:val="24"/>
        </w:rPr>
        <w:t>&gt;&gt;</w:t>
      </w:r>
    </w:p>
    <w:p w14:paraId="7F9E7FA6" w14:textId="0044A1B8" w:rsidR="00BC2961" w:rsidRPr="00BC2961" w:rsidRDefault="00562CDE" w:rsidP="002D3EAB">
      <w:pPr>
        <w:spacing w:after="0"/>
        <w:ind w:firstLine="4410"/>
        <w:rPr>
          <w:color w:val="6C7730" w:themeColor="accent5"/>
          <w:szCs w:val="24"/>
        </w:rPr>
      </w:pPr>
      <w:r>
        <w:rPr>
          <w:color w:val="6C7730" w:themeColor="accent5"/>
          <w:szCs w:val="24"/>
        </w:rPr>
        <w:t>&lt;&lt;</w:t>
      </w:r>
      <w:r w:rsidR="00BC2961" w:rsidRPr="00BC2961">
        <w:rPr>
          <w:color w:val="6C7730" w:themeColor="accent5"/>
          <w:szCs w:val="24"/>
        </w:rPr>
        <w:t>Kontaktuppgifter</w:t>
      </w:r>
      <w:r>
        <w:rPr>
          <w:color w:val="6C7730" w:themeColor="accent5"/>
          <w:szCs w:val="24"/>
        </w:rPr>
        <w:t>&gt;&gt;</w:t>
      </w:r>
    </w:p>
    <w:p w14:paraId="7E93F139" w14:textId="4F0A71B2" w:rsidR="00BC2961" w:rsidRDefault="00BC2961" w:rsidP="00BC2961">
      <w:pPr>
        <w:spacing w:before="360" w:after="0"/>
        <w:rPr>
          <w:szCs w:val="24"/>
        </w:rPr>
      </w:pPr>
      <w:r w:rsidRPr="008B0CDD">
        <w:rPr>
          <w:szCs w:val="24"/>
        </w:rPr>
        <w:t>Ändringshistorik</w:t>
      </w:r>
    </w:p>
    <w:tbl>
      <w:tblPr>
        <w:tblStyle w:val="Tabellrutnt"/>
        <w:tblW w:w="9292" w:type="dxa"/>
        <w:tblLook w:val="04A0" w:firstRow="1" w:lastRow="0" w:firstColumn="1" w:lastColumn="0" w:noHBand="0" w:noVBand="1"/>
        <w:tblDescription w:val="En tabell med fyra kolumner: Versionsnummer; Giltig fr.o.m; Beskrivning av ändring och Ändring gjord av.Det finns två rader nedan och varje rad är tom. "/>
      </w:tblPr>
      <w:tblGrid>
        <w:gridCol w:w="2059"/>
        <w:gridCol w:w="1354"/>
        <w:gridCol w:w="3182"/>
        <w:gridCol w:w="2697"/>
      </w:tblGrid>
      <w:tr w:rsidR="00A82DA9" w14:paraId="7CDC1323" w14:textId="77777777" w:rsidTr="00B81676">
        <w:trPr>
          <w:trHeight w:val="931"/>
        </w:trPr>
        <w:tc>
          <w:tcPr>
            <w:tcW w:w="2059" w:type="dxa"/>
          </w:tcPr>
          <w:p w14:paraId="0997C4C8" w14:textId="50E17F78" w:rsidR="00A82DA9" w:rsidRDefault="00A82DA9" w:rsidP="00AB2019">
            <w:pPr>
              <w:rPr>
                <w:szCs w:val="24"/>
              </w:rPr>
            </w:pPr>
            <w:r w:rsidRPr="008B0CDD">
              <w:t>Versionsnummer</w:t>
            </w:r>
          </w:p>
        </w:tc>
        <w:tc>
          <w:tcPr>
            <w:tcW w:w="1354" w:type="dxa"/>
          </w:tcPr>
          <w:p w14:paraId="1E64DCC3" w14:textId="75E401CC" w:rsidR="00A82DA9" w:rsidRDefault="00A82DA9" w:rsidP="0059086A">
            <w:pPr>
              <w:rPr>
                <w:szCs w:val="24"/>
              </w:rPr>
            </w:pPr>
            <w:r w:rsidRPr="008B0CDD">
              <w:rPr>
                <w:rFonts w:eastAsia="Malgun Gothic"/>
              </w:rPr>
              <w:t>Giltig fr.o.m.</w:t>
            </w:r>
          </w:p>
        </w:tc>
        <w:tc>
          <w:tcPr>
            <w:tcW w:w="3182" w:type="dxa"/>
          </w:tcPr>
          <w:p w14:paraId="1E75EFD8" w14:textId="4725E74B" w:rsidR="00A82DA9" w:rsidRDefault="00A82DA9" w:rsidP="0059086A">
            <w:pPr>
              <w:rPr>
                <w:szCs w:val="24"/>
              </w:rPr>
            </w:pPr>
            <w:r w:rsidRPr="008B0CDD">
              <w:t>Beskrivning av ändring</w:t>
            </w:r>
          </w:p>
        </w:tc>
        <w:tc>
          <w:tcPr>
            <w:tcW w:w="2697" w:type="dxa"/>
          </w:tcPr>
          <w:p w14:paraId="2D7F047E" w14:textId="14270F93" w:rsidR="00A82DA9" w:rsidRDefault="00A82DA9" w:rsidP="0059086A">
            <w:pPr>
              <w:rPr>
                <w:szCs w:val="24"/>
              </w:rPr>
            </w:pPr>
            <w:r w:rsidRPr="008B0CDD">
              <w:t>Ändring gjord av</w:t>
            </w:r>
          </w:p>
        </w:tc>
      </w:tr>
      <w:tr w:rsidR="00A82DA9" w14:paraId="70AEA54F" w14:textId="77777777" w:rsidTr="00AB03A8">
        <w:trPr>
          <w:trHeight w:val="535"/>
        </w:trPr>
        <w:tc>
          <w:tcPr>
            <w:tcW w:w="2059" w:type="dxa"/>
            <w:tcBorders>
              <w:bottom w:val="single" w:sz="4" w:space="0" w:color="auto"/>
            </w:tcBorders>
          </w:tcPr>
          <w:p w14:paraId="21D71CDA" w14:textId="77777777" w:rsidR="00A82DA9" w:rsidRDefault="00A82DA9" w:rsidP="00966AA4">
            <w:pPr>
              <w:spacing w:before="360"/>
              <w:jc w:val="both"/>
              <w:rPr>
                <w:szCs w:val="24"/>
              </w:rPr>
            </w:pPr>
          </w:p>
        </w:tc>
        <w:tc>
          <w:tcPr>
            <w:tcW w:w="1354" w:type="dxa"/>
            <w:tcBorders>
              <w:bottom w:val="single" w:sz="4" w:space="0" w:color="auto"/>
            </w:tcBorders>
          </w:tcPr>
          <w:p w14:paraId="547AA9D7" w14:textId="77777777" w:rsidR="00A82DA9" w:rsidRDefault="00A82DA9" w:rsidP="00966AA4">
            <w:pPr>
              <w:spacing w:before="360"/>
              <w:jc w:val="both"/>
              <w:rPr>
                <w:szCs w:val="24"/>
              </w:rPr>
            </w:pPr>
          </w:p>
        </w:tc>
        <w:tc>
          <w:tcPr>
            <w:tcW w:w="3182" w:type="dxa"/>
            <w:tcBorders>
              <w:bottom w:val="single" w:sz="4" w:space="0" w:color="auto"/>
            </w:tcBorders>
          </w:tcPr>
          <w:p w14:paraId="00D2845C" w14:textId="77777777" w:rsidR="00A82DA9" w:rsidRDefault="00A82DA9" w:rsidP="00966AA4">
            <w:pPr>
              <w:spacing w:before="360"/>
              <w:jc w:val="both"/>
              <w:rPr>
                <w:szCs w:val="24"/>
              </w:rPr>
            </w:pPr>
          </w:p>
        </w:tc>
        <w:tc>
          <w:tcPr>
            <w:tcW w:w="2697" w:type="dxa"/>
            <w:tcBorders>
              <w:bottom w:val="single" w:sz="4" w:space="0" w:color="auto"/>
            </w:tcBorders>
          </w:tcPr>
          <w:p w14:paraId="272C7C70" w14:textId="77777777" w:rsidR="00A82DA9" w:rsidRDefault="00A82DA9" w:rsidP="00966AA4">
            <w:pPr>
              <w:spacing w:before="360"/>
              <w:jc w:val="both"/>
              <w:rPr>
                <w:szCs w:val="24"/>
              </w:rPr>
            </w:pPr>
          </w:p>
        </w:tc>
      </w:tr>
      <w:tr w:rsidR="00A82DA9" w14:paraId="41888BD4" w14:textId="77777777" w:rsidTr="00AB03A8">
        <w:trPr>
          <w:trHeight w:val="553"/>
        </w:trPr>
        <w:tc>
          <w:tcPr>
            <w:tcW w:w="2059" w:type="dxa"/>
            <w:tcBorders>
              <w:bottom w:val="single" w:sz="4" w:space="0" w:color="auto"/>
            </w:tcBorders>
          </w:tcPr>
          <w:p w14:paraId="7708BE1F" w14:textId="77777777" w:rsidR="00A82DA9" w:rsidRDefault="00A82DA9" w:rsidP="00966AA4">
            <w:pPr>
              <w:spacing w:before="360"/>
              <w:rPr>
                <w:szCs w:val="24"/>
              </w:rPr>
            </w:pPr>
          </w:p>
        </w:tc>
        <w:tc>
          <w:tcPr>
            <w:tcW w:w="1354" w:type="dxa"/>
            <w:tcBorders>
              <w:bottom w:val="single" w:sz="4" w:space="0" w:color="auto"/>
            </w:tcBorders>
          </w:tcPr>
          <w:p w14:paraId="25729B95" w14:textId="77777777" w:rsidR="00A82DA9" w:rsidRDefault="00A82DA9" w:rsidP="00966AA4">
            <w:pPr>
              <w:spacing w:before="360"/>
              <w:jc w:val="both"/>
              <w:rPr>
                <w:szCs w:val="24"/>
              </w:rPr>
            </w:pPr>
          </w:p>
        </w:tc>
        <w:tc>
          <w:tcPr>
            <w:tcW w:w="3182" w:type="dxa"/>
            <w:tcBorders>
              <w:bottom w:val="single" w:sz="4" w:space="0" w:color="auto"/>
            </w:tcBorders>
          </w:tcPr>
          <w:p w14:paraId="38C76165" w14:textId="77777777" w:rsidR="00A82DA9" w:rsidRDefault="00A82DA9" w:rsidP="00966AA4">
            <w:pPr>
              <w:spacing w:before="360"/>
              <w:jc w:val="both"/>
              <w:rPr>
                <w:szCs w:val="24"/>
              </w:rPr>
            </w:pPr>
          </w:p>
        </w:tc>
        <w:tc>
          <w:tcPr>
            <w:tcW w:w="2697" w:type="dxa"/>
            <w:tcBorders>
              <w:bottom w:val="single" w:sz="4" w:space="0" w:color="auto"/>
            </w:tcBorders>
          </w:tcPr>
          <w:p w14:paraId="53F0375B" w14:textId="77777777" w:rsidR="00A82DA9" w:rsidRDefault="00A82DA9" w:rsidP="00966AA4">
            <w:pPr>
              <w:spacing w:before="360"/>
              <w:jc w:val="both"/>
              <w:rPr>
                <w:szCs w:val="24"/>
              </w:rPr>
            </w:pPr>
          </w:p>
        </w:tc>
      </w:tr>
    </w:tbl>
    <w:p w14:paraId="0EA3C94D" w14:textId="77777777" w:rsidR="00966AA4" w:rsidRDefault="00966AA4" w:rsidP="00966AA4">
      <w:pPr>
        <w:sectPr w:rsidR="00966AA4" w:rsidSect="003A66D1">
          <w:headerReference w:type="default" r:id="rId16"/>
          <w:footerReference w:type="default" r:id="rId17"/>
          <w:pgSz w:w="11906" w:h="16838"/>
          <w:pgMar w:top="1411" w:right="1411" w:bottom="1411" w:left="1411" w:header="403" w:footer="706" w:gutter="0"/>
          <w:cols w:space="708"/>
          <w:docGrid w:linePitch="360"/>
        </w:sectPr>
      </w:pPr>
    </w:p>
    <w:bookmarkStart w:id="5" w:name="_Toc111732768" w:displacedByCustomXml="next"/>
    <w:bookmarkStart w:id="6" w:name="_Toc106347285" w:displacedByCustomXml="next"/>
    <w:sdt>
      <w:sdtPr>
        <w:rPr>
          <w:rFonts w:ascii="Arial" w:eastAsiaTheme="minorHAnsi" w:hAnsi="Arial" w:cs="Arial"/>
          <w:color w:val="auto"/>
          <w:sz w:val="24"/>
          <w:szCs w:val="22"/>
        </w:rPr>
        <w:id w:val="950896537"/>
        <w:docPartObj>
          <w:docPartGallery w:val="Table of Contents"/>
          <w:docPartUnique/>
        </w:docPartObj>
      </w:sdtPr>
      <w:sdtEndPr>
        <w:rPr>
          <w:b/>
          <w:bCs/>
        </w:rPr>
      </w:sdtEndPr>
      <w:sdtContent>
        <w:p w14:paraId="25D19A9F" w14:textId="5AE19D26" w:rsidR="00084C5A" w:rsidRDefault="00084C5A">
          <w:pPr>
            <w:pStyle w:val="Innehllsfrteckningsrubrik"/>
          </w:pPr>
          <w:r>
            <w:t>Innehåll</w:t>
          </w:r>
        </w:p>
        <w:p w14:paraId="77CA7733" w14:textId="458A73AD" w:rsidR="00084C5A" w:rsidRDefault="00084C5A">
          <w:pPr>
            <w:pStyle w:val="Innehll1"/>
            <w:rPr>
              <w:rFonts w:asciiTheme="minorHAnsi" w:eastAsiaTheme="minorEastAsia" w:hAnsiTheme="minorHAnsi" w:cstheme="minorBidi"/>
              <w:color w:val="auto"/>
              <w:sz w:val="22"/>
            </w:rPr>
          </w:pPr>
          <w:r>
            <w:fldChar w:fldCharType="begin"/>
          </w:r>
          <w:r>
            <w:instrText xml:space="preserve"> TOC \o "1-3" \h \z \u </w:instrText>
          </w:r>
          <w:r>
            <w:fldChar w:fldCharType="separate"/>
          </w:r>
        </w:p>
        <w:p w14:paraId="514ECC10" w14:textId="74275750" w:rsidR="00084C5A" w:rsidRDefault="000259FC">
          <w:pPr>
            <w:pStyle w:val="Innehll2"/>
            <w:tabs>
              <w:tab w:val="left" w:pos="480"/>
            </w:tabs>
            <w:rPr>
              <w:rFonts w:asciiTheme="minorHAnsi" w:eastAsiaTheme="minorEastAsia" w:hAnsiTheme="minorHAnsi" w:cstheme="minorBidi"/>
              <w:noProof/>
              <w:sz w:val="22"/>
            </w:rPr>
          </w:pPr>
          <w:hyperlink w:anchor="_Toc115354141" w:history="1">
            <w:r w:rsidR="00084C5A" w:rsidRPr="001A1DCB">
              <w:rPr>
                <w:rStyle w:val="Hyperlnk"/>
                <w:noProof/>
              </w:rPr>
              <w:t>1.</w:t>
            </w:r>
            <w:r w:rsidR="00084C5A">
              <w:rPr>
                <w:rFonts w:asciiTheme="minorHAnsi" w:eastAsiaTheme="minorEastAsia" w:hAnsiTheme="minorHAnsi" w:cstheme="minorBidi"/>
                <w:noProof/>
                <w:sz w:val="22"/>
              </w:rPr>
              <w:tab/>
            </w:r>
            <w:r w:rsidR="00084C5A" w:rsidRPr="001A1DCB">
              <w:rPr>
                <w:rStyle w:val="Hyperlnk"/>
                <w:noProof/>
              </w:rPr>
              <w:t>VILLKOR FÖR MONITORERING</w:t>
            </w:r>
            <w:r w:rsidR="00084C5A">
              <w:rPr>
                <w:noProof/>
                <w:webHidden/>
              </w:rPr>
              <w:tab/>
            </w:r>
            <w:r w:rsidR="00084C5A">
              <w:rPr>
                <w:noProof/>
                <w:webHidden/>
              </w:rPr>
              <w:fldChar w:fldCharType="begin"/>
            </w:r>
            <w:r w:rsidR="00084C5A">
              <w:rPr>
                <w:noProof/>
                <w:webHidden/>
              </w:rPr>
              <w:instrText xml:space="preserve"> PAGEREF _Toc115354141 \h </w:instrText>
            </w:r>
            <w:r w:rsidR="00084C5A">
              <w:rPr>
                <w:noProof/>
                <w:webHidden/>
              </w:rPr>
            </w:r>
            <w:r w:rsidR="00084C5A">
              <w:rPr>
                <w:noProof/>
                <w:webHidden/>
              </w:rPr>
              <w:fldChar w:fldCharType="separate"/>
            </w:r>
            <w:r w:rsidR="00084C5A">
              <w:rPr>
                <w:noProof/>
                <w:webHidden/>
              </w:rPr>
              <w:t>4</w:t>
            </w:r>
            <w:r w:rsidR="00084C5A">
              <w:rPr>
                <w:noProof/>
                <w:webHidden/>
              </w:rPr>
              <w:fldChar w:fldCharType="end"/>
            </w:r>
          </w:hyperlink>
        </w:p>
        <w:p w14:paraId="56F76E75" w14:textId="64AFCDFB" w:rsidR="00084C5A" w:rsidRDefault="000259FC">
          <w:pPr>
            <w:pStyle w:val="Innehll2"/>
            <w:tabs>
              <w:tab w:val="left" w:pos="480"/>
            </w:tabs>
            <w:rPr>
              <w:rFonts w:asciiTheme="minorHAnsi" w:eastAsiaTheme="minorEastAsia" w:hAnsiTheme="minorHAnsi" w:cstheme="minorBidi"/>
              <w:noProof/>
              <w:sz w:val="22"/>
            </w:rPr>
          </w:pPr>
          <w:hyperlink w:anchor="_Toc115354142" w:history="1">
            <w:r w:rsidR="00084C5A" w:rsidRPr="001A1DCB">
              <w:rPr>
                <w:rStyle w:val="Hyperlnk"/>
                <w:noProof/>
              </w:rPr>
              <w:t>2.</w:t>
            </w:r>
            <w:r w:rsidR="00084C5A">
              <w:rPr>
                <w:rFonts w:asciiTheme="minorHAnsi" w:eastAsiaTheme="minorEastAsia" w:hAnsiTheme="minorHAnsi" w:cstheme="minorBidi"/>
                <w:noProof/>
                <w:sz w:val="22"/>
              </w:rPr>
              <w:tab/>
            </w:r>
            <w:r w:rsidR="00084C5A" w:rsidRPr="001A1DCB">
              <w:rPr>
                <w:rStyle w:val="Hyperlnk"/>
                <w:noProof/>
              </w:rPr>
              <w:t>STUDIENS OMFATTNING</w:t>
            </w:r>
            <w:r w:rsidR="00084C5A">
              <w:rPr>
                <w:noProof/>
                <w:webHidden/>
              </w:rPr>
              <w:tab/>
            </w:r>
            <w:r w:rsidR="00084C5A">
              <w:rPr>
                <w:noProof/>
                <w:webHidden/>
              </w:rPr>
              <w:fldChar w:fldCharType="begin"/>
            </w:r>
            <w:r w:rsidR="00084C5A">
              <w:rPr>
                <w:noProof/>
                <w:webHidden/>
              </w:rPr>
              <w:instrText xml:space="preserve"> PAGEREF _Toc115354142 \h </w:instrText>
            </w:r>
            <w:r w:rsidR="00084C5A">
              <w:rPr>
                <w:noProof/>
                <w:webHidden/>
              </w:rPr>
            </w:r>
            <w:r w:rsidR="00084C5A">
              <w:rPr>
                <w:noProof/>
                <w:webHidden/>
              </w:rPr>
              <w:fldChar w:fldCharType="separate"/>
            </w:r>
            <w:r w:rsidR="00084C5A">
              <w:rPr>
                <w:noProof/>
                <w:webHidden/>
              </w:rPr>
              <w:t>4</w:t>
            </w:r>
            <w:r w:rsidR="00084C5A">
              <w:rPr>
                <w:noProof/>
                <w:webHidden/>
              </w:rPr>
              <w:fldChar w:fldCharType="end"/>
            </w:r>
          </w:hyperlink>
        </w:p>
        <w:p w14:paraId="6D5566E0" w14:textId="4DCEEC25" w:rsidR="00084C5A" w:rsidRDefault="000259FC">
          <w:pPr>
            <w:pStyle w:val="Innehll2"/>
            <w:tabs>
              <w:tab w:val="left" w:pos="480"/>
            </w:tabs>
            <w:rPr>
              <w:rFonts w:asciiTheme="minorHAnsi" w:eastAsiaTheme="minorEastAsia" w:hAnsiTheme="minorHAnsi" w:cstheme="minorBidi"/>
              <w:noProof/>
              <w:sz w:val="22"/>
            </w:rPr>
          </w:pPr>
          <w:hyperlink w:anchor="_Toc115354143" w:history="1">
            <w:r w:rsidR="00084C5A" w:rsidRPr="001A1DCB">
              <w:rPr>
                <w:rStyle w:val="Hyperlnk"/>
                <w:noProof/>
              </w:rPr>
              <w:t>3.</w:t>
            </w:r>
            <w:r w:rsidR="00084C5A">
              <w:rPr>
                <w:rFonts w:asciiTheme="minorHAnsi" w:eastAsiaTheme="minorEastAsia" w:hAnsiTheme="minorHAnsi" w:cstheme="minorBidi"/>
                <w:noProof/>
                <w:sz w:val="22"/>
              </w:rPr>
              <w:tab/>
            </w:r>
            <w:r w:rsidR="00084C5A" w:rsidRPr="001A1DCB">
              <w:rPr>
                <w:rStyle w:val="Hyperlnk"/>
                <w:noProof/>
              </w:rPr>
              <w:t>BEDÖMNING AV MONITORERINGSGRAD</w:t>
            </w:r>
            <w:r w:rsidR="00084C5A">
              <w:rPr>
                <w:noProof/>
                <w:webHidden/>
              </w:rPr>
              <w:tab/>
            </w:r>
            <w:r w:rsidR="00084C5A">
              <w:rPr>
                <w:noProof/>
                <w:webHidden/>
              </w:rPr>
              <w:fldChar w:fldCharType="begin"/>
            </w:r>
            <w:r w:rsidR="00084C5A">
              <w:rPr>
                <w:noProof/>
                <w:webHidden/>
              </w:rPr>
              <w:instrText xml:space="preserve"> PAGEREF _Toc115354143 \h </w:instrText>
            </w:r>
            <w:r w:rsidR="00084C5A">
              <w:rPr>
                <w:noProof/>
                <w:webHidden/>
              </w:rPr>
            </w:r>
            <w:r w:rsidR="00084C5A">
              <w:rPr>
                <w:noProof/>
                <w:webHidden/>
              </w:rPr>
              <w:fldChar w:fldCharType="separate"/>
            </w:r>
            <w:r w:rsidR="00084C5A">
              <w:rPr>
                <w:noProof/>
                <w:webHidden/>
              </w:rPr>
              <w:t>5</w:t>
            </w:r>
            <w:r w:rsidR="00084C5A">
              <w:rPr>
                <w:noProof/>
                <w:webHidden/>
              </w:rPr>
              <w:fldChar w:fldCharType="end"/>
            </w:r>
          </w:hyperlink>
        </w:p>
        <w:p w14:paraId="0058A08E" w14:textId="34D0D0F1" w:rsidR="00084C5A" w:rsidRDefault="000259FC">
          <w:pPr>
            <w:pStyle w:val="Innehll2"/>
            <w:tabs>
              <w:tab w:val="left" w:pos="480"/>
            </w:tabs>
            <w:rPr>
              <w:rFonts w:asciiTheme="minorHAnsi" w:eastAsiaTheme="minorEastAsia" w:hAnsiTheme="minorHAnsi" w:cstheme="minorBidi"/>
              <w:noProof/>
              <w:sz w:val="22"/>
            </w:rPr>
          </w:pPr>
          <w:hyperlink w:anchor="_Toc115354144" w:history="1">
            <w:r w:rsidR="00084C5A" w:rsidRPr="001A1DCB">
              <w:rPr>
                <w:rStyle w:val="Hyperlnk"/>
                <w:noProof/>
              </w:rPr>
              <w:t>4.</w:t>
            </w:r>
            <w:r w:rsidR="00084C5A">
              <w:rPr>
                <w:rFonts w:asciiTheme="minorHAnsi" w:eastAsiaTheme="minorEastAsia" w:hAnsiTheme="minorHAnsi" w:cstheme="minorBidi"/>
                <w:noProof/>
                <w:sz w:val="22"/>
              </w:rPr>
              <w:tab/>
            </w:r>
            <w:r w:rsidR="00084C5A" w:rsidRPr="001A1DCB">
              <w:rPr>
                <w:rStyle w:val="Hyperlnk"/>
                <w:noProof/>
              </w:rPr>
              <w:t>ESSENTIELLA DOKUMENT I &lt;&lt;SPONSOR&gt;&gt;/PRÖVARPÄRMEN</w:t>
            </w:r>
            <w:r w:rsidR="00084C5A">
              <w:rPr>
                <w:noProof/>
                <w:webHidden/>
              </w:rPr>
              <w:tab/>
            </w:r>
            <w:r w:rsidR="00084C5A">
              <w:rPr>
                <w:noProof/>
                <w:webHidden/>
              </w:rPr>
              <w:fldChar w:fldCharType="begin"/>
            </w:r>
            <w:r w:rsidR="00084C5A">
              <w:rPr>
                <w:noProof/>
                <w:webHidden/>
              </w:rPr>
              <w:instrText xml:space="preserve"> PAGEREF _Toc115354144 \h </w:instrText>
            </w:r>
            <w:r w:rsidR="00084C5A">
              <w:rPr>
                <w:noProof/>
                <w:webHidden/>
              </w:rPr>
            </w:r>
            <w:r w:rsidR="00084C5A">
              <w:rPr>
                <w:noProof/>
                <w:webHidden/>
              </w:rPr>
              <w:fldChar w:fldCharType="separate"/>
            </w:r>
            <w:r w:rsidR="00084C5A">
              <w:rPr>
                <w:noProof/>
                <w:webHidden/>
              </w:rPr>
              <w:t>5</w:t>
            </w:r>
            <w:r w:rsidR="00084C5A">
              <w:rPr>
                <w:noProof/>
                <w:webHidden/>
              </w:rPr>
              <w:fldChar w:fldCharType="end"/>
            </w:r>
          </w:hyperlink>
        </w:p>
        <w:p w14:paraId="631420C1" w14:textId="7A03CE89" w:rsidR="00084C5A" w:rsidRDefault="000259FC">
          <w:pPr>
            <w:pStyle w:val="Innehll2"/>
            <w:tabs>
              <w:tab w:val="left" w:pos="480"/>
            </w:tabs>
            <w:rPr>
              <w:rFonts w:asciiTheme="minorHAnsi" w:eastAsiaTheme="minorEastAsia" w:hAnsiTheme="minorHAnsi" w:cstheme="minorBidi"/>
              <w:noProof/>
              <w:sz w:val="22"/>
            </w:rPr>
          </w:pPr>
          <w:hyperlink w:anchor="_Toc115354145" w:history="1">
            <w:r w:rsidR="00084C5A" w:rsidRPr="001A1DCB">
              <w:rPr>
                <w:rStyle w:val="Hyperlnk"/>
                <w:noProof/>
              </w:rPr>
              <w:t>5.</w:t>
            </w:r>
            <w:r w:rsidR="00084C5A">
              <w:rPr>
                <w:rFonts w:asciiTheme="minorHAnsi" w:eastAsiaTheme="minorEastAsia" w:hAnsiTheme="minorHAnsi" w:cstheme="minorBidi"/>
                <w:noProof/>
                <w:sz w:val="22"/>
              </w:rPr>
              <w:tab/>
            </w:r>
            <w:r w:rsidR="00084C5A" w:rsidRPr="001A1DCB">
              <w:rPr>
                <w:rStyle w:val="Hyperlnk"/>
                <w:noProof/>
              </w:rPr>
              <w:t>MONITORERINGEN INNEFATTAR</w:t>
            </w:r>
            <w:r w:rsidR="00084C5A">
              <w:rPr>
                <w:noProof/>
                <w:webHidden/>
              </w:rPr>
              <w:tab/>
            </w:r>
            <w:r w:rsidR="00084C5A">
              <w:rPr>
                <w:noProof/>
                <w:webHidden/>
              </w:rPr>
              <w:fldChar w:fldCharType="begin"/>
            </w:r>
            <w:r w:rsidR="00084C5A">
              <w:rPr>
                <w:noProof/>
                <w:webHidden/>
              </w:rPr>
              <w:instrText xml:space="preserve"> PAGEREF _Toc115354145 \h </w:instrText>
            </w:r>
            <w:r w:rsidR="00084C5A">
              <w:rPr>
                <w:noProof/>
                <w:webHidden/>
              </w:rPr>
            </w:r>
            <w:r w:rsidR="00084C5A">
              <w:rPr>
                <w:noProof/>
                <w:webHidden/>
              </w:rPr>
              <w:fldChar w:fldCharType="separate"/>
            </w:r>
            <w:r w:rsidR="00084C5A">
              <w:rPr>
                <w:noProof/>
                <w:webHidden/>
              </w:rPr>
              <w:t>5</w:t>
            </w:r>
            <w:r w:rsidR="00084C5A">
              <w:rPr>
                <w:noProof/>
                <w:webHidden/>
              </w:rPr>
              <w:fldChar w:fldCharType="end"/>
            </w:r>
          </w:hyperlink>
        </w:p>
        <w:p w14:paraId="16397CA9" w14:textId="3AD4405A" w:rsidR="00084C5A" w:rsidRDefault="000259FC">
          <w:pPr>
            <w:pStyle w:val="Innehll3"/>
            <w:tabs>
              <w:tab w:val="left" w:pos="1320"/>
              <w:tab w:val="right" w:leader="dot" w:pos="9074"/>
            </w:tabs>
            <w:rPr>
              <w:rFonts w:asciiTheme="minorHAnsi" w:eastAsiaTheme="minorEastAsia" w:hAnsiTheme="minorHAnsi" w:cstheme="minorBidi"/>
              <w:noProof/>
              <w:sz w:val="22"/>
            </w:rPr>
          </w:pPr>
          <w:hyperlink w:anchor="_Toc115354146" w:history="1">
            <w:r w:rsidR="00084C5A" w:rsidRPr="001A1DCB">
              <w:rPr>
                <w:rStyle w:val="Hyperlnk"/>
                <w:noProof/>
              </w:rPr>
              <w:t>5.1.</w:t>
            </w:r>
            <w:r w:rsidR="00084C5A">
              <w:rPr>
                <w:rFonts w:asciiTheme="minorHAnsi" w:eastAsiaTheme="minorEastAsia" w:hAnsiTheme="minorHAnsi" w:cstheme="minorBidi"/>
                <w:noProof/>
                <w:sz w:val="22"/>
              </w:rPr>
              <w:tab/>
            </w:r>
            <w:r w:rsidR="00084C5A" w:rsidRPr="001A1DCB">
              <w:rPr>
                <w:rStyle w:val="Hyperlnk"/>
                <w:noProof/>
              </w:rPr>
              <w:t>Monitoreringsbesök före studiestart (Initiering)</w:t>
            </w:r>
            <w:r w:rsidR="00084C5A">
              <w:rPr>
                <w:noProof/>
                <w:webHidden/>
              </w:rPr>
              <w:tab/>
            </w:r>
            <w:r w:rsidR="00084C5A">
              <w:rPr>
                <w:noProof/>
                <w:webHidden/>
              </w:rPr>
              <w:fldChar w:fldCharType="begin"/>
            </w:r>
            <w:r w:rsidR="00084C5A">
              <w:rPr>
                <w:noProof/>
                <w:webHidden/>
              </w:rPr>
              <w:instrText xml:space="preserve"> PAGEREF _Toc115354146 \h </w:instrText>
            </w:r>
            <w:r w:rsidR="00084C5A">
              <w:rPr>
                <w:noProof/>
                <w:webHidden/>
              </w:rPr>
            </w:r>
            <w:r w:rsidR="00084C5A">
              <w:rPr>
                <w:noProof/>
                <w:webHidden/>
              </w:rPr>
              <w:fldChar w:fldCharType="separate"/>
            </w:r>
            <w:r w:rsidR="00084C5A">
              <w:rPr>
                <w:noProof/>
                <w:webHidden/>
              </w:rPr>
              <w:t>5</w:t>
            </w:r>
            <w:r w:rsidR="00084C5A">
              <w:rPr>
                <w:noProof/>
                <w:webHidden/>
              </w:rPr>
              <w:fldChar w:fldCharType="end"/>
            </w:r>
          </w:hyperlink>
        </w:p>
        <w:p w14:paraId="36701A84" w14:textId="4F643980" w:rsidR="00084C5A" w:rsidRDefault="000259FC">
          <w:pPr>
            <w:pStyle w:val="Innehll3"/>
            <w:tabs>
              <w:tab w:val="left" w:pos="1320"/>
              <w:tab w:val="right" w:leader="dot" w:pos="9074"/>
            </w:tabs>
            <w:rPr>
              <w:rFonts w:asciiTheme="minorHAnsi" w:eastAsiaTheme="minorEastAsia" w:hAnsiTheme="minorHAnsi" w:cstheme="minorBidi"/>
              <w:noProof/>
              <w:sz w:val="22"/>
            </w:rPr>
          </w:pPr>
          <w:hyperlink w:anchor="_Toc115354147" w:history="1">
            <w:r w:rsidR="00084C5A" w:rsidRPr="001A1DCB">
              <w:rPr>
                <w:rStyle w:val="Hyperlnk"/>
                <w:noProof/>
              </w:rPr>
              <w:t>5.2.</w:t>
            </w:r>
            <w:r w:rsidR="00084C5A">
              <w:rPr>
                <w:rFonts w:asciiTheme="minorHAnsi" w:eastAsiaTheme="minorEastAsia" w:hAnsiTheme="minorHAnsi" w:cstheme="minorBidi"/>
                <w:noProof/>
                <w:sz w:val="22"/>
              </w:rPr>
              <w:tab/>
            </w:r>
            <w:r w:rsidR="00084C5A" w:rsidRPr="001A1DCB">
              <w:rPr>
                <w:rStyle w:val="Hyperlnk"/>
                <w:noProof/>
              </w:rPr>
              <w:t>Monitoreringsbesök under studiens gång</w:t>
            </w:r>
            <w:r w:rsidR="00084C5A">
              <w:rPr>
                <w:noProof/>
                <w:webHidden/>
              </w:rPr>
              <w:tab/>
            </w:r>
            <w:r w:rsidR="00084C5A">
              <w:rPr>
                <w:noProof/>
                <w:webHidden/>
              </w:rPr>
              <w:fldChar w:fldCharType="begin"/>
            </w:r>
            <w:r w:rsidR="00084C5A">
              <w:rPr>
                <w:noProof/>
                <w:webHidden/>
              </w:rPr>
              <w:instrText xml:space="preserve"> PAGEREF _Toc115354147 \h </w:instrText>
            </w:r>
            <w:r w:rsidR="00084C5A">
              <w:rPr>
                <w:noProof/>
                <w:webHidden/>
              </w:rPr>
            </w:r>
            <w:r w:rsidR="00084C5A">
              <w:rPr>
                <w:noProof/>
                <w:webHidden/>
              </w:rPr>
              <w:fldChar w:fldCharType="separate"/>
            </w:r>
            <w:r w:rsidR="00084C5A">
              <w:rPr>
                <w:noProof/>
                <w:webHidden/>
              </w:rPr>
              <w:t>5</w:t>
            </w:r>
            <w:r w:rsidR="00084C5A">
              <w:rPr>
                <w:noProof/>
                <w:webHidden/>
              </w:rPr>
              <w:fldChar w:fldCharType="end"/>
            </w:r>
          </w:hyperlink>
        </w:p>
        <w:p w14:paraId="05B5F97F" w14:textId="2275AF9F" w:rsidR="00084C5A" w:rsidRDefault="000259FC">
          <w:pPr>
            <w:pStyle w:val="Innehll3"/>
            <w:tabs>
              <w:tab w:val="left" w:pos="1320"/>
              <w:tab w:val="right" w:leader="dot" w:pos="9074"/>
            </w:tabs>
            <w:rPr>
              <w:rFonts w:asciiTheme="minorHAnsi" w:eastAsiaTheme="minorEastAsia" w:hAnsiTheme="minorHAnsi" w:cstheme="minorBidi"/>
              <w:noProof/>
              <w:sz w:val="22"/>
            </w:rPr>
          </w:pPr>
          <w:hyperlink w:anchor="_Toc115354149" w:history="1">
            <w:r w:rsidR="00084C5A" w:rsidRPr="001A1DCB">
              <w:rPr>
                <w:rStyle w:val="Hyperlnk"/>
                <w:noProof/>
              </w:rPr>
              <w:t>5.3.</w:t>
            </w:r>
            <w:r w:rsidR="00084C5A">
              <w:rPr>
                <w:rFonts w:asciiTheme="minorHAnsi" w:eastAsiaTheme="minorEastAsia" w:hAnsiTheme="minorHAnsi" w:cstheme="minorBidi"/>
                <w:noProof/>
                <w:sz w:val="22"/>
              </w:rPr>
              <w:tab/>
            </w:r>
            <w:r w:rsidR="00084C5A" w:rsidRPr="001A1DCB">
              <w:rPr>
                <w:rStyle w:val="Hyperlnk"/>
                <w:noProof/>
              </w:rPr>
              <w:t>Monitorering och Källdataverifiering</w:t>
            </w:r>
            <w:r w:rsidR="00084C5A">
              <w:rPr>
                <w:noProof/>
                <w:webHidden/>
              </w:rPr>
              <w:tab/>
            </w:r>
            <w:r w:rsidR="00084C5A">
              <w:rPr>
                <w:noProof/>
                <w:webHidden/>
              </w:rPr>
              <w:fldChar w:fldCharType="begin"/>
            </w:r>
            <w:r w:rsidR="00084C5A">
              <w:rPr>
                <w:noProof/>
                <w:webHidden/>
              </w:rPr>
              <w:instrText xml:space="preserve"> PAGEREF _Toc115354149 \h </w:instrText>
            </w:r>
            <w:r w:rsidR="00084C5A">
              <w:rPr>
                <w:noProof/>
                <w:webHidden/>
              </w:rPr>
            </w:r>
            <w:r w:rsidR="00084C5A">
              <w:rPr>
                <w:noProof/>
                <w:webHidden/>
              </w:rPr>
              <w:fldChar w:fldCharType="separate"/>
            </w:r>
            <w:r w:rsidR="00084C5A">
              <w:rPr>
                <w:noProof/>
                <w:webHidden/>
              </w:rPr>
              <w:t>6</w:t>
            </w:r>
            <w:r w:rsidR="00084C5A">
              <w:rPr>
                <w:noProof/>
                <w:webHidden/>
              </w:rPr>
              <w:fldChar w:fldCharType="end"/>
            </w:r>
          </w:hyperlink>
        </w:p>
        <w:p w14:paraId="313131D0" w14:textId="4A5D286A" w:rsidR="00084C5A" w:rsidRDefault="00084C5A">
          <w:pPr>
            <w:pStyle w:val="Innehll3"/>
            <w:tabs>
              <w:tab w:val="left" w:pos="1320"/>
              <w:tab w:val="right" w:leader="dot" w:pos="9074"/>
            </w:tabs>
            <w:rPr>
              <w:rFonts w:asciiTheme="minorHAnsi" w:eastAsiaTheme="minorEastAsia" w:hAnsiTheme="minorHAnsi" w:cstheme="minorBidi"/>
              <w:noProof/>
              <w:sz w:val="22"/>
            </w:rPr>
          </w:pPr>
          <w:hyperlink w:anchor="_Toc115354150" w:history="1">
            <w:r w:rsidRPr="001A1DCB">
              <w:rPr>
                <w:rStyle w:val="Hyperlnk"/>
                <w:noProof/>
              </w:rPr>
              <w:t>5.4.</w:t>
            </w:r>
            <w:r>
              <w:rPr>
                <w:rFonts w:asciiTheme="minorHAnsi" w:eastAsiaTheme="minorEastAsia" w:hAnsiTheme="minorHAnsi" w:cstheme="minorBidi"/>
                <w:noProof/>
                <w:sz w:val="22"/>
              </w:rPr>
              <w:tab/>
            </w:r>
            <w:r w:rsidRPr="001A1DCB">
              <w:rPr>
                <w:rStyle w:val="Hyperlnk"/>
                <w:noProof/>
              </w:rPr>
              <w:t>Ev. monitoreringsbesök på övriga funktioner ex. apotek, laboratorium, röntgen</w:t>
            </w:r>
            <w:r>
              <w:rPr>
                <w:rStyle w:val="Hyperlnk"/>
                <w:noProof/>
              </w:rPr>
              <w:tab/>
            </w:r>
            <w:r>
              <w:rPr>
                <w:noProof/>
                <w:webHidden/>
              </w:rPr>
              <w:tab/>
            </w:r>
            <w:r>
              <w:rPr>
                <w:noProof/>
                <w:webHidden/>
              </w:rPr>
              <w:fldChar w:fldCharType="begin"/>
            </w:r>
            <w:r>
              <w:rPr>
                <w:noProof/>
                <w:webHidden/>
              </w:rPr>
              <w:instrText xml:space="preserve"> PAGEREF _Toc115354150 \h </w:instrText>
            </w:r>
            <w:r>
              <w:rPr>
                <w:noProof/>
                <w:webHidden/>
              </w:rPr>
            </w:r>
            <w:r>
              <w:rPr>
                <w:noProof/>
                <w:webHidden/>
              </w:rPr>
              <w:fldChar w:fldCharType="separate"/>
            </w:r>
            <w:r>
              <w:rPr>
                <w:noProof/>
                <w:webHidden/>
              </w:rPr>
              <w:t>9</w:t>
            </w:r>
            <w:r>
              <w:rPr>
                <w:noProof/>
                <w:webHidden/>
              </w:rPr>
              <w:fldChar w:fldCharType="end"/>
            </w:r>
          </w:hyperlink>
        </w:p>
        <w:p w14:paraId="4750C6A3" w14:textId="7CCE7999" w:rsidR="00084C5A" w:rsidRDefault="000259FC">
          <w:pPr>
            <w:pStyle w:val="Innehll3"/>
            <w:tabs>
              <w:tab w:val="left" w:pos="1320"/>
              <w:tab w:val="right" w:leader="dot" w:pos="9074"/>
            </w:tabs>
            <w:rPr>
              <w:rFonts w:asciiTheme="minorHAnsi" w:eastAsiaTheme="minorEastAsia" w:hAnsiTheme="minorHAnsi" w:cstheme="minorBidi"/>
              <w:noProof/>
              <w:sz w:val="22"/>
            </w:rPr>
          </w:pPr>
          <w:hyperlink w:anchor="_Toc115354151" w:history="1">
            <w:r w:rsidR="00084C5A" w:rsidRPr="001A1DCB">
              <w:rPr>
                <w:rStyle w:val="Hyperlnk"/>
                <w:rFonts w:cstheme="minorHAnsi"/>
                <w:bCs/>
                <w:noProof/>
              </w:rPr>
              <w:t>5.5.</w:t>
            </w:r>
            <w:r w:rsidR="00084C5A">
              <w:rPr>
                <w:rFonts w:asciiTheme="minorHAnsi" w:eastAsiaTheme="minorEastAsia" w:hAnsiTheme="minorHAnsi" w:cstheme="minorBidi"/>
                <w:noProof/>
                <w:sz w:val="22"/>
              </w:rPr>
              <w:tab/>
            </w:r>
            <w:r w:rsidR="00084C5A" w:rsidRPr="001A1DCB">
              <w:rPr>
                <w:rStyle w:val="Hyperlnk"/>
                <w:noProof/>
              </w:rPr>
              <w:t>Monitoreringsbesök för att stänga prövningsställe</w:t>
            </w:r>
            <w:r w:rsidR="00084C5A">
              <w:rPr>
                <w:noProof/>
                <w:webHidden/>
              </w:rPr>
              <w:tab/>
            </w:r>
            <w:r w:rsidR="00084C5A">
              <w:rPr>
                <w:noProof/>
                <w:webHidden/>
              </w:rPr>
              <w:fldChar w:fldCharType="begin"/>
            </w:r>
            <w:r w:rsidR="00084C5A">
              <w:rPr>
                <w:noProof/>
                <w:webHidden/>
              </w:rPr>
              <w:instrText xml:space="preserve"> PAGEREF _Toc115354151 \h </w:instrText>
            </w:r>
            <w:r w:rsidR="00084C5A">
              <w:rPr>
                <w:noProof/>
                <w:webHidden/>
              </w:rPr>
            </w:r>
            <w:r w:rsidR="00084C5A">
              <w:rPr>
                <w:noProof/>
                <w:webHidden/>
              </w:rPr>
              <w:fldChar w:fldCharType="separate"/>
            </w:r>
            <w:r w:rsidR="00084C5A">
              <w:rPr>
                <w:noProof/>
                <w:webHidden/>
              </w:rPr>
              <w:t>10</w:t>
            </w:r>
            <w:r w:rsidR="00084C5A">
              <w:rPr>
                <w:noProof/>
                <w:webHidden/>
              </w:rPr>
              <w:fldChar w:fldCharType="end"/>
            </w:r>
          </w:hyperlink>
        </w:p>
        <w:p w14:paraId="00E13F66" w14:textId="3696A33F" w:rsidR="00084C5A" w:rsidRDefault="000259FC">
          <w:pPr>
            <w:pStyle w:val="Innehll3"/>
            <w:tabs>
              <w:tab w:val="left" w:pos="1320"/>
              <w:tab w:val="right" w:leader="dot" w:pos="9074"/>
            </w:tabs>
            <w:rPr>
              <w:rFonts w:asciiTheme="minorHAnsi" w:eastAsiaTheme="minorEastAsia" w:hAnsiTheme="minorHAnsi" w:cstheme="minorBidi"/>
              <w:noProof/>
              <w:sz w:val="22"/>
            </w:rPr>
          </w:pPr>
          <w:hyperlink w:anchor="_Toc115354152" w:history="1">
            <w:r w:rsidR="00084C5A" w:rsidRPr="001A1DCB">
              <w:rPr>
                <w:rStyle w:val="Hyperlnk"/>
                <w:noProof/>
              </w:rPr>
              <w:t>5.6.</w:t>
            </w:r>
            <w:r w:rsidR="00084C5A">
              <w:rPr>
                <w:rFonts w:asciiTheme="minorHAnsi" w:eastAsiaTheme="minorEastAsia" w:hAnsiTheme="minorHAnsi" w:cstheme="minorBidi"/>
                <w:noProof/>
                <w:sz w:val="22"/>
              </w:rPr>
              <w:tab/>
            </w:r>
            <w:r w:rsidR="00084C5A" w:rsidRPr="001A1DCB">
              <w:rPr>
                <w:rStyle w:val="Hyperlnk"/>
                <w:noProof/>
              </w:rPr>
              <w:t>Rapportering och uppföljning av monitorering</w:t>
            </w:r>
            <w:r w:rsidR="00084C5A">
              <w:rPr>
                <w:noProof/>
                <w:webHidden/>
              </w:rPr>
              <w:tab/>
            </w:r>
            <w:r w:rsidR="00084C5A">
              <w:rPr>
                <w:noProof/>
                <w:webHidden/>
              </w:rPr>
              <w:fldChar w:fldCharType="begin"/>
            </w:r>
            <w:r w:rsidR="00084C5A">
              <w:rPr>
                <w:noProof/>
                <w:webHidden/>
              </w:rPr>
              <w:instrText xml:space="preserve"> PAGEREF _Toc115354152 \h </w:instrText>
            </w:r>
            <w:r w:rsidR="00084C5A">
              <w:rPr>
                <w:noProof/>
                <w:webHidden/>
              </w:rPr>
            </w:r>
            <w:r w:rsidR="00084C5A">
              <w:rPr>
                <w:noProof/>
                <w:webHidden/>
              </w:rPr>
              <w:fldChar w:fldCharType="separate"/>
            </w:r>
            <w:r w:rsidR="00084C5A">
              <w:rPr>
                <w:noProof/>
                <w:webHidden/>
              </w:rPr>
              <w:t>10</w:t>
            </w:r>
            <w:r w:rsidR="00084C5A">
              <w:rPr>
                <w:noProof/>
                <w:webHidden/>
              </w:rPr>
              <w:fldChar w:fldCharType="end"/>
            </w:r>
          </w:hyperlink>
        </w:p>
        <w:p w14:paraId="5C49D9E9" w14:textId="6BA752DF" w:rsidR="00084C5A" w:rsidRDefault="000259FC">
          <w:pPr>
            <w:pStyle w:val="Innehll3"/>
            <w:tabs>
              <w:tab w:val="left" w:pos="1320"/>
              <w:tab w:val="right" w:leader="dot" w:pos="9074"/>
            </w:tabs>
            <w:rPr>
              <w:rFonts w:asciiTheme="minorHAnsi" w:eastAsiaTheme="minorEastAsia" w:hAnsiTheme="minorHAnsi" w:cstheme="minorBidi"/>
              <w:noProof/>
              <w:sz w:val="22"/>
            </w:rPr>
          </w:pPr>
          <w:hyperlink w:anchor="_Toc115354153" w:history="1">
            <w:r w:rsidR="00084C5A" w:rsidRPr="001A1DCB">
              <w:rPr>
                <w:rStyle w:val="Hyperlnk"/>
                <w:noProof/>
              </w:rPr>
              <w:t>5.7.</w:t>
            </w:r>
            <w:r w:rsidR="00084C5A">
              <w:rPr>
                <w:rFonts w:asciiTheme="minorHAnsi" w:eastAsiaTheme="minorEastAsia" w:hAnsiTheme="minorHAnsi" w:cstheme="minorBidi"/>
                <w:noProof/>
                <w:sz w:val="22"/>
              </w:rPr>
              <w:tab/>
            </w:r>
            <w:r w:rsidR="00084C5A" w:rsidRPr="001A1DCB">
              <w:rPr>
                <w:rStyle w:val="Hyperlnk"/>
                <w:noProof/>
              </w:rPr>
              <w:t>Rapportering av avvikelser</w:t>
            </w:r>
            <w:r w:rsidR="00084C5A">
              <w:rPr>
                <w:noProof/>
                <w:webHidden/>
              </w:rPr>
              <w:tab/>
            </w:r>
            <w:r w:rsidR="00084C5A">
              <w:rPr>
                <w:noProof/>
                <w:webHidden/>
              </w:rPr>
              <w:fldChar w:fldCharType="begin"/>
            </w:r>
            <w:r w:rsidR="00084C5A">
              <w:rPr>
                <w:noProof/>
                <w:webHidden/>
              </w:rPr>
              <w:instrText xml:space="preserve"> PAGEREF _Toc115354153 \h </w:instrText>
            </w:r>
            <w:r w:rsidR="00084C5A">
              <w:rPr>
                <w:noProof/>
                <w:webHidden/>
              </w:rPr>
            </w:r>
            <w:r w:rsidR="00084C5A">
              <w:rPr>
                <w:noProof/>
                <w:webHidden/>
              </w:rPr>
              <w:fldChar w:fldCharType="separate"/>
            </w:r>
            <w:r w:rsidR="00084C5A">
              <w:rPr>
                <w:noProof/>
                <w:webHidden/>
              </w:rPr>
              <w:t>10</w:t>
            </w:r>
            <w:r w:rsidR="00084C5A">
              <w:rPr>
                <w:noProof/>
                <w:webHidden/>
              </w:rPr>
              <w:fldChar w:fldCharType="end"/>
            </w:r>
          </w:hyperlink>
        </w:p>
        <w:p w14:paraId="18399FC8" w14:textId="338F04B1" w:rsidR="00084C5A" w:rsidRDefault="000259FC">
          <w:pPr>
            <w:pStyle w:val="Innehll2"/>
            <w:tabs>
              <w:tab w:val="left" w:pos="480"/>
            </w:tabs>
            <w:rPr>
              <w:rFonts w:asciiTheme="minorHAnsi" w:eastAsiaTheme="minorEastAsia" w:hAnsiTheme="minorHAnsi" w:cstheme="minorBidi"/>
              <w:noProof/>
              <w:sz w:val="22"/>
            </w:rPr>
          </w:pPr>
          <w:hyperlink w:anchor="_Toc115354154" w:history="1">
            <w:r w:rsidR="00084C5A" w:rsidRPr="001A1DCB">
              <w:rPr>
                <w:rStyle w:val="Hyperlnk"/>
                <w:noProof/>
              </w:rPr>
              <w:t>6.</w:t>
            </w:r>
            <w:r w:rsidR="00084C5A">
              <w:rPr>
                <w:rFonts w:asciiTheme="minorHAnsi" w:eastAsiaTheme="minorEastAsia" w:hAnsiTheme="minorHAnsi" w:cstheme="minorBidi"/>
                <w:noProof/>
                <w:sz w:val="22"/>
              </w:rPr>
              <w:tab/>
            </w:r>
            <w:r w:rsidR="00084C5A" w:rsidRPr="001A1DCB">
              <w:rPr>
                <w:rStyle w:val="Hyperlnk"/>
                <w:noProof/>
              </w:rPr>
              <w:t>SIGNERING</w:t>
            </w:r>
            <w:r w:rsidR="00084C5A">
              <w:rPr>
                <w:noProof/>
                <w:webHidden/>
              </w:rPr>
              <w:tab/>
            </w:r>
            <w:r w:rsidR="00084C5A">
              <w:rPr>
                <w:noProof/>
                <w:webHidden/>
              </w:rPr>
              <w:fldChar w:fldCharType="begin"/>
            </w:r>
            <w:r w:rsidR="00084C5A">
              <w:rPr>
                <w:noProof/>
                <w:webHidden/>
              </w:rPr>
              <w:instrText xml:space="preserve"> PAGEREF _Toc115354154 \h </w:instrText>
            </w:r>
            <w:r w:rsidR="00084C5A">
              <w:rPr>
                <w:noProof/>
                <w:webHidden/>
              </w:rPr>
            </w:r>
            <w:r w:rsidR="00084C5A">
              <w:rPr>
                <w:noProof/>
                <w:webHidden/>
              </w:rPr>
              <w:fldChar w:fldCharType="separate"/>
            </w:r>
            <w:r w:rsidR="00084C5A">
              <w:rPr>
                <w:noProof/>
                <w:webHidden/>
              </w:rPr>
              <w:t>11</w:t>
            </w:r>
            <w:r w:rsidR="00084C5A">
              <w:rPr>
                <w:noProof/>
                <w:webHidden/>
              </w:rPr>
              <w:fldChar w:fldCharType="end"/>
            </w:r>
          </w:hyperlink>
        </w:p>
        <w:p w14:paraId="75259CFA" w14:textId="10B3C036" w:rsidR="00084C5A" w:rsidRDefault="00084C5A">
          <w:r>
            <w:rPr>
              <w:b/>
              <w:bCs/>
            </w:rPr>
            <w:fldChar w:fldCharType="end"/>
          </w:r>
        </w:p>
      </w:sdtContent>
    </w:sdt>
    <w:bookmarkEnd w:id="5"/>
    <w:p w14:paraId="04976842" w14:textId="77777777" w:rsidR="007F068E" w:rsidRDefault="007F068E">
      <w:pPr>
        <w:spacing w:before="0" w:line="276" w:lineRule="auto"/>
        <w:rPr>
          <w:rFonts w:asciiTheme="majorHAnsi" w:eastAsiaTheme="majorEastAsia" w:hAnsiTheme="majorHAnsi" w:cstheme="majorBidi"/>
          <w:b/>
          <w:color w:val="003651" w:themeColor="accent1"/>
          <w:sz w:val="32"/>
          <w:szCs w:val="28"/>
        </w:rPr>
        <w:sectPr w:rsidR="007F068E" w:rsidSect="003A66D1">
          <w:pgSz w:w="11906" w:h="16838"/>
          <w:pgMar w:top="1411" w:right="1411" w:bottom="1411" w:left="1411" w:header="706" w:footer="706" w:gutter="0"/>
          <w:cols w:space="708"/>
          <w:docGrid w:linePitch="360"/>
        </w:sectPr>
      </w:pPr>
    </w:p>
    <w:p w14:paraId="51375759" w14:textId="54B3BF5B" w:rsidR="00BC2961" w:rsidRPr="00B20BCE" w:rsidRDefault="00BC2961" w:rsidP="00D84198">
      <w:pPr>
        <w:pStyle w:val="Rubrik2"/>
        <w:numPr>
          <w:ilvl w:val="0"/>
          <w:numId w:val="7"/>
        </w:numPr>
        <w:tabs>
          <w:tab w:val="left" w:pos="142"/>
        </w:tabs>
        <w:ind w:left="426" w:hanging="426"/>
      </w:pPr>
      <w:bookmarkStart w:id="7" w:name="_Toc115354141"/>
      <w:r w:rsidRPr="00BC2961">
        <w:lastRenderedPageBreak/>
        <w:t>VILLKOR</w:t>
      </w:r>
      <w:r w:rsidRPr="00B20BCE">
        <w:t xml:space="preserve"> </w:t>
      </w:r>
      <w:r w:rsidRPr="00C75AF0">
        <w:t>FÖR</w:t>
      </w:r>
      <w:r w:rsidRPr="00B20BCE">
        <w:t xml:space="preserve"> MONITORERING</w:t>
      </w:r>
      <w:bookmarkEnd w:id="6"/>
      <w:bookmarkEnd w:id="7"/>
    </w:p>
    <w:p w14:paraId="531EC075" w14:textId="189D1B26" w:rsidR="00BC2961" w:rsidRPr="008B0CDD" w:rsidRDefault="00BC2961" w:rsidP="00BC2961">
      <w:pPr>
        <w:autoSpaceDE w:val="0"/>
        <w:autoSpaceDN w:val="0"/>
        <w:adjustRightInd w:val="0"/>
        <w:rPr>
          <w:rFonts w:asciiTheme="minorHAnsi" w:hAnsiTheme="minorHAnsi" w:cstheme="minorHAnsi"/>
          <w:szCs w:val="24"/>
        </w:rPr>
      </w:pPr>
      <w:r w:rsidRPr="008B0CDD">
        <w:rPr>
          <w:rFonts w:asciiTheme="minorHAnsi" w:hAnsiTheme="minorHAnsi" w:cstheme="minorHAnsi"/>
          <w:szCs w:val="24"/>
        </w:rPr>
        <w:t xml:space="preserve">Enligt </w:t>
      </w:r>
      <w:r w:rsidR="00562CDE" w:rsidRPr="00562CDE">
        <w:rPr>
          <w:rFonts w:asciiTheme="minorHAnsi" w:hAnsiTheme="minorHAnsi" w:cstheme="minorHAnsi"/>
          <w:szCs w:val="24"/>
        </w:rPr>
        <w:t xml:space="preserve">tillämpliga regelverk för klinisk läkemedelsprövning </w:t>
      </w:r>
      <w:r w:rsidRPr="008B0CDD">
        <w:rPr>
          <w:rFonts w:asciiTheme="minorHAnsi" w:hAnsiTheme="minorHAnsi" w:cstheme="minorHAnsi"/>
          <w:szCs w:val="24"/>
        </w:rPr>
        <w:t xml:space="preserve">samt ICH GCP har sponsor skyldighet att se till att en klinisk prövning blir kvalitetskontrollerad av en monitor. </w:t>
      </w:r>
    </w:p>
    <w:p w14:paraId="2D80680F" w14:textId="7643C2B8" w:rsidR="00BC2961" w:rsidRDefault="00BC2961" w:rsidP="00BC2961">
      <w:pPr>
        <w:spacing w:after="0"/>
        <w:rPr>
          <w:rFonts w:asciiTheme="minorHAnsi" w:hAnsiTheme="minorHAnsi" w:cstheme="minorHAnsi"/>
          <w:szCs w:val="24"/>
        </w:rPr>
      </w:pPr>
      <w:r w:rsidRPr="008B0CDD">
        <w:rPr>
          <w:rFonts w:asciiTheme="minorHAnsi" w:hAnsiTheme="minorHAnsi" w:cstheme="minorHAnsi"/>
          <w:szCs w:val="24"/>
        </w:rPr>
        <w:t>Uppdragsavtal för monitoreringsuppdrag ska finnas. Förutsättning för monitorering är att monitor får tillgång till allt studiematerial som behövs för monitorering. Studiepersonalen behöver vara tillgänglig och ha avsatt tid för monitoreringsbesöket. Monitoreringsplanen ska upprättas innan monitorering påbörjas. Varje deltagande part</w:t>
      </w:r>
      <w:r w:rsidRPr="008B0CDD">
        <w:rPr>
          <w:rFonts w:asciiTheme="minorHAnsi" w:hAnsiTheme="minorHAnsi" w:cstheme="minorHAnsi"/>
          <w:color w:val="948A54"/>
          <w:szCs w:val="24"/>
        </w:rPr>
        <w:t xml:space="preserve"> </w:t>
      </w:r>
      <w:r w:rsidRPr="008B0CDD">
        <w:rPr>
          <w:rFonts w:asciiTheme="minorHAnsi" w:hAnsiTheme="minorHAnsi" w:cstheme="minorHAnsi"/>
          <w:szCs w:val="24"/>
        </w:rPr>
        <w:t xml:space="preserve">utför monitoreringen enligt </w:t>
      </w:r>
      <w:r w:rsidR="00562CDE" w:rsidRPr="00D84198">
        <w:rPr>
          <w:rFonts w:asciiTheme="minorHAnsi" w:hAnsiTheme="minorHAnsi" w:cstheme="minorHAnsi"/>
          <w:color w:val="6C7730" w:themeColor="accent5"/>
          <w:szCs w:val="24"/>
        </w:rPr>
        <w:t>&lt;&lt;</w:t>
      </w:r>
      <w:r w:rsidRPr="00FF26BA">
        <w:rPr>
          <w:rFonts w:asciiTheme="minorHAnsi" w:hAnsiTheme="minorHAnsi" w:cstheme="minorHAnsi"/>
          <w:color w:val="6C7730" w:themeColor="accent5"/>
          <w:szCs w:val="24"/>
        </w:rPr>
        <w:t>lokal/Sponsors/</w:t>
      </w:r>
      <w:r w:rsidR="00562CDE" w:rsidRPr="00562CDE">
        <w:rPr>
          <w:rFonts w:asciiTheme="minorHAnsi" w:hAnsiTheme="minorHAnsi" w:cstheme="minorHAnsi"/>
          <w:color w:val="6C7730" w:themeColor="accent5"/>
          <w:szCs w:val="24"/>
        </w:rPr>
        <w:t>ange annan</w:t>
      </w:r>
      <w:r w:rsidR="00562CDE">
        <w:rPr>
          <w:rFonts w:asciiTheme="minorHAnsi" w:hAnsiTheme="minorHAnsi" w:cstheme="minorHAnsi"/>
          <w:color w:val="6C7730" w:themeColor="accent5"/>
          <w:szCs w:val="24"/>
        </w:rPr>
        <w:t>&gt;&gt;</w:t>
      </w:r>
      <w:r w:rsidRPr="00FF26BA">
        <w:rPr>
          <w:rFonts w:asciiTheme="minorHAnsi" w:hAnsiTheme="minorHAnsi" w:cstheme="minorHAnsi"/>
          <w:color w:val="6C7730" w:themeColor="accent5"/>
          <w:szCs w:val="24"/>
        </w:rPr>
        <w:t xml:space="preserve"> </w:t>
      </w:r>
      <w:r w:rsidRPr="008B0CDD">
        <w:rPr>
          <w:rFonts w:asciiTheme="minorHAnsi" w:hAnsiTheme="minorHAnsi" w:cstheme="minorHAnsi"/>
          <w:szCs w:val="24"/>
        </w:rPr>
        <w:t xml:space="preserve">SOP för monitorering, ICH GCP samt gällande riktlinjer och regelverk. Studien tillämpar riskbaserad monitorering, vilket innebär att omfattningen av monitoreringen baseras på sponsors riskanalys. Monitoreringsplanen </w:t>
      </w:r>
      <w:r>
        <w:rPr>
          <w:rFonts w:asciiTheme="minorHAnsi" w:hAnsiTheme="minorHAnsi" w:cstheme="minorHAnsi"/>
          <w:szCs w:val="24"/>
        </w:rPr>
        <w:t xml:space="preserve">kan behöva </w:t>
      </w:r>
      <w:r w:rsidRPr="008B0CDD">
        <w:rPr>
          <w:rFonts w:asciiTheme="minorHAnsi" w:hAnsiTheme="minorHAnsi" w:cstheme="minorHAnsi"/>
          <w:szCs w:val="24"/>
        </w:rPr>
        <w:t xml:space="preserve">justeras under studiens gång, vid eventuella </w:t>
      </w:r>
      <w:r>
        <w:rPr>
          <w:rFonts w:asciiTheme="minorHAnsi" w:hAnsiTheme="minorHAnsi" w:cstheme="minorHAnsi"/>
          <w:szCs w:val="24"/>
        </w:rPr>
        <w:t xml:space="preserve">ändringar av studien eller </w:t>
      </w:r>
      <w:r w:rsidRPr="008B0CDD">
        <w:rPr>
          <w:rFonts w:asciiTheme="minorHAnsi" w:hAnsiTheme="minorHAnsi" w:cstheme="minorHAnsi"/>
          <w:szCs w:val="24"/>
        </w:rPr>
        <w:t xml:space="preserve">vid uppdaterad riskanalys. </w:t>
      </w:r>
    </w:p>
    <w:p w14:paraId="0DE50EB1" w14:textId="439E6B95" w:rsidR="00562CDE" w:rsidRPr="00D84198" w:rsidRDefault="00562CDE" w:rsidP="00BC2961">
      <w:pPr>
        <w:spacing w:after="0"/>
        <w:rPr>
          <w:rFonts w:asciiTheme="minorHAnsi" w:hAnsiTheme="minorHAnsi" w:cstheme="minorHAnsi"/>
          <w:i/>
          <w:iCs/>
          <w:color w:val="981B34" w:themeColor="accent6"/>
          <w:szCs w:val="24"/>
        </w:rPr>
      </w:pPr>
      <w:r w:rsidRPr="00D84198">
        <w:rPr>
          <w:rFonts w:asciiTheme="minorHAnsi" w:hAnsiTheme="minorHAnsi" w:cstheme="minorHAnsi"/>
          <w:i/>
          <w:iCs/>
          <w:color w:val="981B34" w:themeColor="accent6"/>
          <w:szCs w:val="24"/>
        </w:rPr>
        <w:t>Om arbetsfördelning mellan koordinerande monitor och lokal monitor finns beskrivet i studiespecifikt dokument bör det anges här.</w:t>
      </w:r>
    </w:p>
    <w:p w14:paraId="3224C677" w14:textId="77777777" w:rsidR="00BC2961" w:rsidRPr="008B0CDD" w:rsidRDefault="00BC2961" w:rsidP="00FF26BA">
      <w:r w:rsidRPr="008B0CDD">
        <w:t xml:space="preserve">Monitoreringen syftar till att: </w:t>
      </w:r>
    </w:p>
    <w:p w14:paraId="47DE93DA" w14:textId="2091FF30" w:rsidR="00BC2961" w:rsidRPr="00FF26BA" w:rsidRDefault="00BC2961" w:rsidP="00FF26BA">
      <w:pPr>
        <w:pStyle w:val="Liststycke"/>
        <w:numPr>
          <w:ilvl w:val="0"/>
          <w:numId w:val="5"/>
        </w:numPr>
        <w:autoSpaceDE w:val="0"/>
        <w:autoSpaceDN w:val="0"/>
        <w:adjustRightInd w:val="0"/>
        <w:spacing w:before="0" w:after="0" w:line="240" w:lineRule="auto"/>
        <w:rPr>
          <w:rFonts w:asciiTheme="minorHAnsi" w:hAnsiTheme="minorHAnsi" w:cstheme="minorHAnsi"/>
          <w:szCs w:val="24"/>
        </w:rPr>
      </w:pPr>
      <w:r w:rsidRPr="00FF26BA">
        <w:rPr>
          <w:rFonts w:asciiTheme="minorHAnsi" w:hAnsiTheme="minorHAnsi" w:cstheme="minorHAnsi"/>
          <w:szCs w:val="24"/>
        </w:rPr>
        <w:t xml:space="preserve">Säkerställa att </w:t>
      </w:r>
      <w:r w:rsidR="00562CDE">
        <w:rPr>
          <w:rFonts w:asciiTheme="minorHAnsi" w:hAnsiTheme="minorHAnsi" w:cstheme="minorHAnsi"/>
          <w:szCs w:val="24"/>
        </w:rPr>
        <w:t>försöks</w:t>
      </w:r>
      <w:r w:rsidR="00562CDE" w:rsidRPr="00FF26BA">
        <w:rPr>
          <w:rFonts w:asciiTheme="minorHAnsi" w:hAnsiTheme="minorHAnsi" w:cstheme="minorHAnsi"/>
          <w:szCs w:val="24"/>
        </w:rPr>
        <w:t xml:space="preserve">personens </w:t>
      </w:r>
      <w:r w:rsidRPr="00FF26BA">
        <w:rPr>
          <w:rFonts w:asciiTheme="minorHAnsi" w:hAnsiTheme="minorHAnsi" w:cstheme="minorHAnsi"/>
          <w:szCs w:val="24"/>
        </w:rPr>
        <w:t>rättigheter och välbefinnande skyddas.</w:t>
      </w:r>
    </w:p>
    <w:p w14:paraId="40DAFD1E" w14:textId="1BF78F1C" w:rsidR="00BC2961" w:rsidRPr="00FF26BA" w:rsidRDefault="00BC2961" w:rsidP="00FF26BA">
      <w:pPr>
        <w:pStyle w:val="Liststycke"/>
        <w:numPr>
          <w:ilvl w:val="0"/>
          <w:numId w:val="5"/>
        </w:numPr>
        <w:autoSpaceDE w:val="0"/>
        <w:autoSpaceDN w:val="0"/>
        <w:adjustRightInd w:val="0"/>
        <w:spacing w:before="0" w:after="0" w:line="240" w:lineRule="auto"/>
        <w:rPr>
          <w:rFonts w:asciiTheme="minorHAnsi" w:hAnsiTheme="minorHAnsi" w:cstheme="minorHAnsi"/>
          <w:szCs w:val="24"/>
        </w:rPr>
      </w:pPr>
      <w:r w:rsidRPr="00FF26BA">
        <w:rPr>
          <w:rFonts w:asciiTheme="minorHAnsi" w:hAnsiTheme="minorHAnsi" w:cstheme="minorHAnsi"/>
          <w:szCs w:val="24"/>
        </w:rPr>
        <w:t xml:space="preserve">Säkerställa att </w:t>
      </w:r>
      <w:r w:rsidR="00562CDE">
        <w:rPr>
          <w:rFonts w:asciiTheme="minorHAnsi" w:hAnsiTheme="minorHAnsi" w:cstheme="minorHAnsi"/>
          <w:szCs w:val="24"/>
        </w:rPr>
        <w:t xml:space="preserve">insamlad </w:t>
      </w:r>
      <w:r w:rsidRPr="00FF26BA">
        <w:rPr>
          <w:rFonts w:asciiTheme="minorHAnsi" w:hAnsiTheme="minorHAnsi" w:cstheme="minorHAnsi"/>
          <w:szCs w:val="24"/>
        </w:rPr>
        <w:t xml:space="preserve">studiedata är korrekt, komplett och </w:t>
      </w:r>
      <w:r w:rsidR="00562CDE">
        <w:rPr>
          <w:rFonts w:asciiTheme="minorHAnsi" w:hAnsiTheme="minorHAnsi" w:cstheme="minorHAnsi"/>
          <w:szCs w:val="24"/>
        </w:rPr>
        <w:t>överensstämmer med</w:t>
      </w:r>
      <w:r w:rsidRPr="00FF26BA">
        <w:rPr>
          <w:rFonts w:asciiTheme="minorHAnsi" w:hAnsiTheme="minorHAnsi" w:cstheme="minorHAnsi"/>
          <w:szCs w:val="24"/>
        </w:rPr>
        <w:t xml:space="preserve"> källdata.</w:t>
      </w:r>
    </w:p>
    <w:p w14:paraId="2C2D4975" w14:textId="0339E145" w:rsidR="00BC2961" w:rsidRPr="00FF26BA" w:rsidRDefault="00BC2961" w:rsidP="00FF26BA">
      <w:pPr>
        <w:pStyle w:val="Liststycke"/>
        <w:numPr>
          <w:ilvl w:val="0"/>
          <w:numId w:val="5"/>
        </w:numPr>
        <w:autoSpaceDE w:val="0"/>
        <w:autoSpaceDN w:val="0"/>
        <w:adjustRightInd w:val="0"/>
        <w:spacing w:before="0" w:after="0" w:line="240" w:lineRule="auto"/>
        <w:rPr>
          <w:rFonts w:asciiTheme="minorHAnsi" w:hAnsiTheme="minorHAnsi" w:cstheme="minorHAnsi"/>
          <w:szCs w:val="24"/>
        </w:rPr>
      </w:pPr>
      <w:r w:rsidRPr="00FF26BA">
        <w:rPr>
          <w:rFonts w:asciiTheme="minorHAnsi" w:hAnsiTheme="minorHAnsi" w:cstheme="minorHAnsi"/>
          <w:szCs w:val="24"/>
        </w:rPr>
        <w:t>Säkerställa att studien utförs i enlighet med aktuellt protokoll</w:t>
      </w:r>
      <w:r w:rsidR="00562CDE" w:rsidRPr="00562CDE">
        <w:rPr>
          <w:rFonts w:asciiTheme="minorHAnsi" w:hAnsiTheme="minorHAnsi" w:cstheme="minorHAnsi"/>
          <w:szCs w:val="24"/>
        </w:rPr>
        <w:t>/amendment(s), GCP</w:t>
      </w:r>
      <w:r w:rsidRPr="00FF26BA">
        <w:rPr>
          <w:rFonts w:asciiTheme="minorHAnsi" w:hAnsiTheme="minorHAnsi" w:cstheme="minorHAnsi"/>
          <w:szCs w:val="24"/>
        </w:rPr>
        <w:t xml:space="preserve"> och gällande etiska och regulatoriska krav, såsom </w:t>
      </w:r>
      <w:r w:rsidR="00562CDE">
        <w:rPr>
          <w:rFonts w:asciiTheme="minorHAnsi" w:hAnsiTheme="minorHAnsi" w:cstheme="minorHAnsi"/>
          <w:szCs w:val="24"/>
        </w:rPr>
        <w:t>t.ex.</w:t>
      </w:r>
      <w:r w:rsidRPr="00FF26BA">
        <w:rPr>
          <w:rFonts w:asciiTheme="minorHAnsi" w:hAnsiTheme="minorHAnsi" w:cstheme="minorHAnsi"/>
          <w:szCs w:val="24"/>
        </w:rPr>
        <w:t xml:space="preserve"> Helsingforsdeklarationen. </w:t>
      </w:r>
    </w:p>
    <w:p w14:paraId="6067D403" w14:textId="38550FCB" w:rsidR="00BC2961" w:rsidRPr="00B20BCE" w:rsidRDefault="00BC2961" w:rsidP="00870355">
      <w:pPr>
        <w:pStyle w:val="Rubrik2"/>
        <w:spacing w:before="480"/>
      </w:pPr>
      <w:bookmarkStart w:id="8" w:name="_Toc106347286"/>
      <w:bookmarkStart w:id="9" w:name="_Toc115354142"/>
      <w:r w:rsidRPr="00B20BCE">
        <w:t>STUDIENS OMFATTNING</w:t>
      </w:r>
      <w:bookmarkEnd w:id="8"/>
      <w:bookmarkEnd w:id="9"/>
      <w:r w:rsidR="00453ADC">
        <w:t xml:space="preserve"> </w:t>
      </w:r>
    </w:p>
    <w:p w14:paraId="0A3D4E03" w14:textId="5E83BB1A" w:rsidR="00BC2961" w:rsidRPr="00FF26BA" w:rsidRDefault="00562CDE" w:rsidP="00BC2961">
      <w:pPr>
        <w:tabs>
          <w:tab w:val="left" w:pos="567"/>
        </w:tabs>
        <w:spacing w:after="0"/>
        <w:rPr>
          <w:rFonts w:asciiTheme="minorHAnsi" w:hAnsiTheme="minorHAnsi" w:cstheme="minorHAnsi"/>
          <w:color w:val="981B34" w:themeColor="accent6"/>
          <w:szCs w:val="24"/>
        </w:rPr>
      </w:pPr>
      <w:r>
        <w:rPr>
          <w:rFonts w:asciiTheme="minorHAnsi" w:hAnsiTheme="minorHAnsi" w:cstheme="minorHAnsi"/>
          <w:i/>
          <w:color w:val="981B34" w:themeColor="accent6"/>
          <w:szCs w:val="24"/>
        </w:rPr>
        <w:t>Gör</w:t>
      </w:r>
      <w:r w:rsidR="00BC2961" w:rsidRPr="00FF26BA">
        <w:rPr>
          <w:rFonts w:asciiTheme="minorHAnsi" w:hAnsiTheme="minorHAnsi" w:cstheme="minorHAnsi"/>
          <w:i/>
          <w:color w:val="981B34" w:themeColor="accent6"/>
          <w:szCs w:val="24"/>
        </w:rPr>
        <w:t xml:space="preserve"> en kortfattad beskrivning av studien, såsom multicenter/singelcenter, fas, forskningspopulation, design, öppen, blindad.</w:t>
      </w:r>
    </w:p>
    <w:p w14:paraId="6CE6712D" w14:textId="1A56BAE0" w:rsidR="00BC2961" w:rsidRDefault="00BC2961" w:rsidP="00D84198">
      <w:pPr>
        <w:pStyle w:val="Liststycke"/>
        <w:tabs>
          <w:tab w:val="left" w:pos="567"/>
        </w:tabs>
        <w:spacing w:after="0"/>
        <w:ind w:left="2610" w:firstLine="2210"/>
        <w:rPr>
          <w:rFonts w:asciiTheme="minorHAnsi" w:hAnsiTheme="minorHAnsi" w:cstheme="minorHAnsi"/>
          <w:szCs w:val="24"/>
        </w:rPr>
      </w:pPr>
      <w:r w:rsidRPr="008B0CDD">
        <w:rPr>
          <w:rFonts w:asciiTheme="minorHAnsi" w:hAnsiTheme="minorHAnsi" w:cstheme="minorHAnsi"/>
          <w:szCs w:val="24"/>
        </w:rPr>
        <w:t>Ange:</w:t>
      </w:r>
    </w:p>
    <w:tbl>
      <w:tblPr>
        <w:tblStyle w:val="Tabellrutnt"/>
        <w:tblW w:w="8637"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ell som visar fält för antal prövningsställen and forskningspersoner, behandlingstid per forskningsämne, total studietid/forskare och planerad studietid."/>
      </w:tblPr>
      <w:tblGrid>
        <w:gridCol w:w="4349"/>
        <w:gridCol w:w="4288"/>
      </w:tblGrid>
      <w:tr w:rsidR="000C7C50" w14:paraId="14B3A328" w14:textId="77777777" w:rsidTr="00B81676">
        <w:trPr>
          <w:trHeight w:val="288"/>
        </w:trPr>
        <w:tc>
          <w:tcPr>
            <w:tcW w:w="4349" w:type="dxa"/>
          </w:tcPr>
          <w:p w14:paraId="20F9EDC3" w14:textId="7D50A502" w:rsidR="000C7C50" w:rsidRDefault="000C7C50" w:rsidP="00737727">
            <w:pPr>
              <w:pStyle w:val="Liststycke"/>
              <w:tabs>
                <w:tab w:val="left" w:pos="567"/>
              </w:tabs>
              <w:spacing w:line="240" w:lineRule="auto"/>
              <w:ind w:left="0"/>
              <w:contextualSpacing w:val="0"/>
              <w:rPr>
                <w:rFonts w:asciiTheme="minorHAnsi" w:hAnsiTheme="minorHAnsi" w:cstheme="minorHAnsi"/>
                <w:szCs w:val="24"/>
              </w:rPr>
            </w:pPr>
            <w:r w:rsidRPr="008B0CDD">
              <w:rPr>
                <w:rFonts w:asciiTheme="minorHAnsi" w:hAnsiTheme="minorHAnsi" w:cstheme="minorHAnsi"/>
                <w:szCs w:val="24"/>
              </w:rPr>
              <w:t>Antal prövningsställen</w:t>
            </w:r>
            <w:r w:rsidR="00562CDE">
              <w:rPr>
                <w:rFonts w:asciiTheme="minorHAnsi" w:hAnsiTheme="minorHAnsi" w:cstheme="minorHAnsi"/>
                <w:szCs w:val="24"/>
              </w:rPr>
              <w:t>:</w:t>
            </w:r>
          </w:p>
        </w:tc>
        <w:tc>
          <w:tcPr>
            <w:tcW w:w="4288" w:type="dxa"/>
          </w:tcPr>
          <w:p w14:paraId="0598BFC6" w14:textId="0BE65052" w:rsidR="000C7C50" w:rsidRDefault="006B0EE8" w:rsidP="006C20CE">
            <w:pPr>
              <w:pStyle w:val="Liststycke"/>
              <w:tabs>
                <w:tab w:val="left" w:pos="567"/>
              </w:tabs>
              <w:spacing w:line="240" w:lineRule="auto"/>
              <w:ind w:left="0"/>
              <w:contextualSpacing w:val="0"/>
              <w:rPr>
                <w:rFonts w:asciiTheme="minorHAnsi" w:hAnsiTheme="minorHAnsi" w:cstheme="minorHAnsi"/>
                <w:szCs w:val="24"/>
              </w:rPr>
            </w:pPr>
            <w:r w:rsidRPr="006B0EE8">
              <w:rPr>
                <w:rFonts w:asciiTheme="minorHAnsi" w:hAnsiTheme="minorHAnsi" w:cstheme="minorHAnsi"/>
                <w:szCs w:val="24"/>
                <w:shd w:val="clear" w:color="auto" w:fill="BFBFBF" w:themeFill="background1" w:themeFillShade="BF"/>
              </w:rPr>
              <w:t>____</w:t>
            </w:r>
            <w:r w:rsidR="00B81676">
              <w:rPr>
                <w:rFonts w:asciiTheme="minorHAnsi" w:hAnsiTheme="minorHAnsi" w:cstheme="minorHAnsi"/>
                <w:szCs w:val="24"/>
                <w:shd w:val="clear" w:color="auto" w:fill="BFBFBF" w:themeFill="background1" w:themeFillShade="BF"/>
              </w:rPr>
              <w:t>_</w:t>
            </w:r>
          </w:p>
        </w:tc>
      </w:tr>
      <w:tr w:rsidR="000C7C50" w14:paraId="4CAF1E40" w14:textId="77777777" w:rsidTr="00B81676">
        <w:trPr>
          <w:trHeight w:val="302"/>
        </w:trPr>
        <w:tc>
          <w:tcPr>
            <w:tcW w:w="4349" w:type="dxa"/>
          </w:tcPr>
          <w:p w14:paraId="6E339EB9" w14:textId="7EADC6A3" w:rsidR="000C7C50" w:rsidRDefault="000C7C50" w:rsidP="00737727">
            <w:pPr>
              <w:pStyle w:val="Liststycke"/>
              <w:tabs>
                <w:tab w:val="left" w:pos="567"/>
              </w:tabs>
              <w:spacing w:line="240" w:lineRule="auto"/>
              <w:ind w:left="0"/>
              <w:contextualSpacing w:val="0"/>
              <w:rPr>
                <w:rFonts w:asciiTheme="minorHAnsi" w:hAnsiTheme="minorHAnsi" w:cstheme="minorHAnsi"/>
                <w:szCs w:val="24"/>
              </w:rPr>
            </w:pPr>
            <w:r w:rsidRPr="008B0CDD">
              <w:rPr>
                <w:rFonts w:asciiTheme="minorHAnsi" w:hAnsiTheme="minorHAnsi" w:cstheme="minorHAnsi"/>
                <w:szCs w:val="24"/>
              </w:rPr>
              <w:t xml:space="preserve">Antal </w:t>
            </w:r>
            <w:r w:rsidR="00562CDE">
              <w:rPr>
                <w:rFonts w:asciiTheme="minorHAnsi" w:hAnsiTheme="minorHAnsi" w:cstheme="minorHAnsi"/>
                <w:szCs w:val="24"/>
              </w:rPr>
              <w:t>försöks</w:t>
            </w:r>
            <w:r w:rsidR="00562CDE" w:rsidRPr="008B0CDD">
              <w:rPr>
                <w:rFonts w:asciiTheme="minorHAnsi" w:hAnsiTheme="minorHAnsi" w:cstheme="minorHAnsi"/>
                <w:szCs w:val="24"/>
              </w:rPr>
              <w:t>personer</w:t>
            </w:r>
            <w:r w:rsidR="00562CDE">
              <w:rPr>
                <w:rFonts w:asciiTheme="minorHAnsi" w:hAnsiTheme="minorHAnsi" w:cstheme="minorHAnsi"/>
                <w:szCs w:val="24"/>
              </w:rPr>
              <w:t>:</w:t>
            </w:r>
          </w:p>
        </w:tc>
        <w:tc>
          <w:tcPr>
            <w:tcW w:w="4288" w:type="dxa"/>
          </w:tcPr>
          <w:p w14:paraId="4A86E556" w14:textId="1DA4022E" w:rsidR="000C7C50" w:rsidRDefault="006B0EE8" w:rsidP="006C20CE">
            <w:pPr>
              <w:pStyle w:val="Liststycke"/>
              <w:tabs>
                <w:tab w:val="left" w:pos="567"/>
              </w:tabs>
              <w:spacing w:line="240" w:lineRule="auto"/>
              <w:ind w:left="0"/>
              <w:contextualSpacing w:val="0"/>
              <w:rPr>
                <w:rFonts w:asciiTheme="minorHAnsi" w:hAnsiTheme="minorHAnsi" w:cstheme="minorHAnsi"/>
                <w:szCs w:val="24"/>
              </w:rPr>
            </w:pPr>
            <w:r w:rsidRPr="006B0EE8">
              <w:rPr>
                <w:rFonts w:asciiTheme="minorHAnsi" w:hAnsiTheme="minorHAnsi" w:cstheme="minorHAnsi"/>
                <w:szCs w:val="24"/>
                <w:shd w:val="clear" w:color="auto" w:fill="BFBFBF" w:themeFill="background1" w:themeFillShade="BF"/>
              </w:rPr>
              <w:t>____</w:t>
            </w:r>
            <w:r w:rsidR="00B81676">
              <w:rPr>
                <w:rFonts w:asciiTheme="minorHAnsi" w:hAnsiTheme="minorHAnsi" w:cstheme="minorHAnsi"/>
                <w:szCs w:val="24"/>
                <w:shd w:val="clear" w:color="auto" w:fill="BFBFBF" w:themeFill="background1" w:themeFillShade="BF"/>
              </w:rPr>
              <w:t>_</w:t>
            </w:r>
          </w:p>
        </w:tc>
      </w:tr>
      <w:tr w:rsidR="000C7C50" w14:paraId="05DB275C" w14:textId="77777777" w:rsidTr="00B81676">
        <w:trPr>
          <w:trHeight w:val="288"/>
        </w:trPr>
        <w:tc>
          <w:tcPr>
            <w:tcW w:w="4349" w:type="dxa"/>
          </w:tcPr>
          <w:p w14:paraId="07C479E5" w14:textId="6BAA4529" w:rsidR="000C7C50" w:rsidRDefault="000C7C50" w:rsidP="00737727">
            <w:pPr>
              <w:pStyle w:val="Liststycke"/>
              <w:tabs>
                <w:tab w:val="left" w:pos="567"/>
              </w:tabs>
              <w:spacing w:line="240" w:lineRule="auto"/>
              <w:ind w:left="0"/>
              <w:contextualSpacing w:val="0"/>
              <w:rPr>
                <w:rFonts w:asciiTheme="minorHAnsi" w:hAnsiTheme="minorHAnsi" w:cstheme="minorHAnsi"/>
                <w:szCs w:val="24"/>
              </w:rPr>
            </w:pPr>
            <w:r w:rsidRPr="008B0CDD">
              <w:rPr>
                <w:rFonts w:asciiTheme="minorHAnsi" w:hAnsiTheme="minorHAnsi" w:cstheme="minorHAnsi"/>
                <w:szCs w:val="24"/>
              </w:rPr>
              <w:t xml:space="preserve">Behandlingstid per </w:t>
            </w:r>
            <w:r w:rsidR="00562CDE">
              <w:rPr>
                <w:rFonts w:asciiTheme="minorHAnsi" w:hAnsiTheme="minorHAnsi" w:cstheme="minorHAnsi"/>
                <w:szCs w:val="24"/>
              </w:rPr>
              <w:t>försöks</w:t>
            </w:r>
            <w:r w:rsidR="00562CDE" w:rsidRPr="008B0CDD">
              <w:rPr>
                <w:rFonts w:asciiTheme="minorHAnsi" w:hAnsiTheme="minorHAnsi" w:cstheme="minorHAnsi"/>
                <w:szCs w:val="24"/>
              </w:rPr>
              <w:t>person</w:t>
            </w:r>
            <w:r w:rsidR="00562CDE">
              <w:rPr>
                <w:rFonts w:asciiTheme="minorHAnsi" w:hAnsiTheme="minorHAnsi" w:cstheme="minorHAnsi"/>
                <w:szCs w:val="24"/>
              </w:rPr>
              <w:t>:</w:t>
            </w:r>
          </w:p>
        </w:tc>
        <w:tc>
          <w:tcPr>
            <w:tcW w:w="4288" w:type="dxa"/>
          </w:tcPr>
          <w:p w14:paraId="75285570" w14:textId="37F44E84" w:rsidR="000C7C50" w:rsidRDefault="006B0EE8" w:rsidP="006C20CE">
            <w:pPr>
              <w:pStyle w:val="Liststycke"/>
              <w:tabs>
                <w:tab w:val="left" w:pos="567"/>
              </w:tabs>
              <w:spacing w:line="240" w:lineRule="auto"/>
              <w:ind w:left="0"/>
              <w:contextualSpacing w:val="0"/>
              <w:rPr>
                <w:rFonts w:asciiTheme="minorHAnsi" w:hAnsiTheme="minorHAnsi" w:cstheme="minorHAnsi"/>
                <w:szCs w:val="24"/>
              </w:rPr>
            </w:pPr>
            <w:r w:rsidRPr="006B0EE8">
              <w:rPr>
                <w:rFonts w:asciiTheme="minorHAnsi" w:hAnsiTheme="minorHAnsi" w:cstheme="minorHAnsi"/>
                <w:szCs w:val="24"/>
                <w:shd w:val="clear" w:color="auto" w:fill="BFBFBF" w:themeFill="background1" w:themeFillShade="BF"/>
              </w:rPr>
              <w:t>____</w:t>
            </w:r>
            <w:r w:rsidR="00B81676">
              <w:rPr>
                <w:rFonts w:asciiTheme="minorHAnsi" w:hAnsiTheme="minorHAnsi" w:cstheme="minorHAnsi"/>
                <w:szCs w:val="24"/>
                <w:shd w:val="clear" w:color="auto" w:fill="BFBFBF" w:themeFill="background1" w:themeFillShade="BF"/>
              </w:rPr>
              <w:t>_</w:t>
            </w:r>
          </w:p>
        </w:tc>
      </w:tr>
      <w:tr w:rsidR="000C7C50" w14:paraId="6FDFF072" w14:textId="77777777" w:rsidTr="00B81676">
        <w:trPr>
          <w:trHeight w:val="302"/>
        </w:trPr>
        <w:tc>
          <w:tcPr>
            <w:tcW w:w="4349" w:type="dxa"/>
          </w:tcPr>
          <w:p w14:paraId="620F1671" w14:textId="7E2C3019" w:rsidR="000C7C50" w:rsidRDefault="000C7C50" w:rsidP="00737727">
            <w:pPr>
              <w:pStyle w:val="Liststycke"/>
              <w:tabs>
                <w:tab w:val="left" w:pos="567"/>
              </w:tabs>
              <w:spacing w:line="240" w:lineRule="auto"/>
              <w:ind w:left="0"/>
              <w:contextualSpacing w:val="0"/>
              <w:rPr>
                <w:rFonts w:asciiTheme="minorHAnsi" w:hAnsiTheme="minorHAnsi" w:cstheme="minorHAnsi"/>
                <w:szCs w:val="24"/>
              </w:rPr>
            </w:pPr>
            <w:r w:rsidRPr="008B0CDD">
              <w:rPr>
                <w:rFonts w:asciiTheme="minorHAnsi" w:hAnsiTheme="minorHAnsi" w:cstheme="minorHAnsi"/>
                <w:szCs w:val="24"/>
              </w:rPr>
              <w:t>Total studietid/</w:t>
            </w:r>
            <w:r w:rsidR="00562CDE">
              <w:rPr>
                <w:rFonts w:asciiTheme="minorHAnsi" w:hAnsiTheme="minorHAnsi" w:cstheme="minorHAnsi"/>
                <w:szCs w:val="24"/>
              </w:rPr>
              <w:t>försök</w:t>
            </w:r>
            <w:r w:rsidR="00562CDE" w:rsidRPr="008B0CDD">
              <w:rPr>
                <w:rFonts w:asciiTheme="minorHAnsi" w:hAnsiTheme="minorHAnsi" w:cstheme="minorHAnsi"/>
                <w:szCs w:val="24"/>
              </w:rPr>
              <w:t>sperson</w:t>
            </w:r>
            <w:r w:rsidR="00562CDE">
              <w:rPr>
                <w:rFonts w:asciiTheme="minorHAnsi" w:hAnsiTheme="minorHAnsi" w:cstheme="minorHAnsi"/>
                <w:szCs w:val="24"/>
              </w:rPr>
              <w:t>:</w:t>
            </w:r>
          </w:p>
        </w:tc>
        <w:tc>
          <w:tcPr>
            <w:tcW w:w="4288" w:type="dxa"/>
          </w:tcPr>
          <w:p w14:paraId="4381B95B" w14:textId="3274F373" w:rsidR="000C7C50" w:rsidRDefault="006B0EE8" w:rsidP="006C20CE">
            <w:pPr>
              <w:pStyle w:val="Liststycke"/>
              <w:tabs>
                <w:tab w:val="left" w:pos="567"/>
              </w:tabs>
              <w:spacing w:line="240" w:lineRule="auto"/>
              <w:ind w:left="0"/>
              <w:contextualSpacing w:val="0"/>
              <w:rPr>
                <w:rFonts w:asciiTheme="minorHAnsi" w:hAnsiTheme="minorHAnsi" w:cstheme="minorHAnsi"/>
                <w:szCs w:val="24"/>
              </w:rPr>
            </w:pPr>
            <w:r w:rsidRPr="006B0EE8">
              <w:rPr>
                <w:rFonts w:asciiTheme="minorHAnsi" w:hAnsiTheme="minorHAnsi" w:cstheme="minorHAnsi"/>
                <w:szCs w:val="24"/>
                <w:shd w:val="clear" w:color="auto" w:fill="BFBFBF" w:themeFill="background1" w:themeFillShade="BF"/>
              </w:rPr>
              <w:t>____</w:t>
            </w:r>
            <w:r w:rsidR="00B81676">
              <w:rPr>
                <w:rFonts w:asciiTheme="minorHAnsi" w:hAnsiTheme="minorHAnsi" w:cstheme="minorHAnsi"/>
                <w:szCs w:val="24"/>
                <w:shd w:val="clear" w:color="auto" w:fill="BFBFBF" w:themeFill="background1" w:themeFillShade="BF"/>
              </w:rPr>
              <w:t>_</w:t>
            </w:r>
          </w:p>
        </w:tc>
      </w:tr>
      <w:tr w:rsidR="000C7C50" w14:paraId="0E1FB4D9" w14:textId="77777777" w:rsidTr="00B81676">
        <w:trPr>
          <w:trHeight w:val="245"/>
        </w:trPr>
        <w:tc>
          <w:tcPr>
            <w:tcW w:w="4349" w:type="dxa"/>
            <w:vAlign w:val="center"/>
          </w:tcPr>
          <w:p w14:paraId="6BB2CB67" w14:textId="4267B871" w:rsidR="000C7C50" w:rsidRDefault="000C7C50" w:rsidP="00737727">
            <w:pPr>
              <w:pStyle w:val="Liststycke"/>
              <w:tabs>
                <w:tab w:val="left" w:pos="567"/>
              </w:tabs>
              <w:spacing w:line="240" w:lineRule="auto"/>
              <w:ind w:left="0"/>
              <w:contextualSpacing w:val="0"/>
              <w:rPr>
                <w:rFonts w:asciiTheme="minorHAnsi" w:hAnsiTheme="minorHAnsi" w:cstheme="minorHAnsi"/>
                <w:szCs w:val="24"/>
              </w:rPr>
            </w:pPr>
            <w:r w:rsidRPr="008B0CDD">
              <w:rPr>
                <w:rFonts w:asciiTheme="minorHAnsi" w:hAnsiTheme="minorHAnsi" w:cstheme="minorHAnsi"/>
                <w:szCs w:val="24"/>
              </w:rPr>
              <w:t>Planerad studietid</w:t>
            </w:r>
            <w:r w:rsidR="00562CDE">
              <w:rPr>
                <w:rFonts w:asciiTheme="minorHAnsi" w:hAnsiTheme="minorHAnsi" w:cstheme="minorHAnsi"/>
                <w:szCs w:val="24"/>
              </w:rPr>
              <w:t>:</w:t>
            </w:r>
          </w:p>
        </w:tc>
        <w:tc>
          <w:tcPr>
            <w:tcW w:w="4288" w:type="dxa"/>
          </w:tcPr>
          <w:p w14:paraId="7D183222" w14:textId="4BAC3FEB" w:rsidR="000C7C50" w:rsidRDefault="006B0EE8" w:rsidP="006C20CE">
            <w:pPr>
              <w:pStyle w:val="Liststycke"/>
              <w:tabs>
                <w:tab w:val="left" w:pos="567"/>
              </w:tabs>
              <w:spacing w:line="240" w:lineRule="auto"/>
              <w:ind w:left="0"/>
              <w:contextualSpacing w:val="0"/>
              <w:rPr>
                <w:rFonts w:asciiTheme="minorHAnsi" w:hAnsiTheme="minorHAnsi" w:cstheme="minorHAnsi"/>
                <w:szCs w:val="24"/>
              </w:rPr>
            </w:pPr>
            <w:r w:rsidRPr="006B0EE8">
              <w:rPr>
                <w:rFonts w:asciiTheme="minorHAnsi" w:hAnsiTheme="minorHAnsi" w:cstheme="minorHAnsi"/>
                <w:szCs w:val="24"/>
                <w:shd w:val="clear" w:color="auto" w:fill="BFBFBF" w:themeFill="background1" w:themeFillShade="BF"/>
              </w:rPr>
              <w:t>____</w:t>
            </w:r>
            <w:r w:rsidR="00B81676">
              <w:rPr>
                <w:rFonts w:asciiTheme="minorHAnsi" w:hAnsiTheme="minorHAnsi" w:cstheme="minorHAnsi"/>
                <w:szCs w:val="24"/>
                <w:shd w:val="clear" w:color="auto" w:fill="BFBFBF" w:themeFill="background1" w:themeFillShade="BF"/>
              </w:rPr>
              <w:t>_</w:t>
            </w:r>
          </w:p>
        </w:tc>
      </w:tr>
    </w:tbl>
    <w:p w14:paraId="35190997" w14:textId="77777777" w:rsidR="00FF26BA" w:rsidRDefault="00FF26BA">
      <w:pPr>
        <w:spacing w:before="0" w:line="276" w:lineRule="auto"/>
        <w:rPr>
          <w:rFonts w:asciiTheme="majorHAnsi" w:eastAsiaTheme="majorEastAsia" w:hAnsiTheme="majorHAnsi" w:cstheme="majorBidi"/>
          <w:b/>
          <w:color w:val="003651" w:themeColor="accent1"/>
          <w:sz w:val="32"/>
          <w:szCs w:val="28"/>
        </w:rPr>
      </w:pPr>
      <w:bookmarkStart w:id="10" w:name="_Toc106347287"/>
      <w:r>
        <w:lastRenderedPageBreak/>
        <w:br w:type="page"/>
      </w:r>
    </w:p>
    <w:p w14:paraId="231F2CDB" w14:textId="6E28FA59" w:rsidR="00BC2961" w:rsidRPr="00B20BCE" w:rsidRDefault="00BC2961" w:rsidP="00B663E2">
      <w:pPr>
        <w:pStyle w:val="Rubrik2"/>
      </w:pPr>
      <w:bookmarkStart w:id="11" w:name="_Toc115354143"/>
      <w:r w:rsidRPr="00B20BCE">
        <w:lastRenderedPageBreak/>
        <w:t xml:space="preserve">BEDÖMNING AV </w:t>
      </w:r>
      <w:r w:rsidRPr="00BC2961">
        <w:t>MONITORERINGSGRAD</w:t>
      </w:r>
      <w:bookmarkEnd w:id="10"/>
      <w:bookmarkEnd w:id="11"/>
    </w:p>
    <w:p w14:paraId="7E0898DC" w14:textId="6E244431" w:rsidR="00BC2961" w:rsidRPr="00FF26BA" w:rsidRDefault="00562CDE" w:rsidP="00BC2961">
      <w:pPr>
        <w:pStyle w:val="Kommentarer"/>
        <w:rPr>
          <w:rFonts w:asciiTheme="minorHAnsi" w:hAnsiTheme="minorHAnsi" w:cstheme="minorHAnsi"/>
          <w:i/>
          <w:color w:val="981B34" w:themeColor="accent6"/>
          <w:sz w:val="24"/>
          <w:szCs w:val="24"/>
        </w:rPr>
      </w:pPr>
      <w:r w:rsidRPr="00562CDE">
        <w:rPr>
          <w:rFonts w:asciiTheme="minorHAnsi" w:hAnsiTheme="minorHAnsi" w:cstheme="minorHAnsi"/>
          <w:i/>
          <w:color w:val="981B34" w:themeColor="accent6"/>
          <w:sz w:val="24"/>
          <w:szCs w:val="24"/>
        </w:rPr>
        <w:t>Det är sponsors ansvar att fastställa monitoreringens omfattning</w:t>
      </w:r>
      <w:r>
        <w:rPr>
          <w:rFonts w:asciiTheme="minorHAnsi" w:hAnsiTheme="minorHAnsi" w:cstheme="minorHAnsi"/>
          <w:i/>
          <w:color w:val="981B34" w:themeColor="accent6"/>
          <w:sz w:val="24"/>
          <w:szCs w:val="24"/>
        </w:rPr>
        <w:t xml:space="preserve">. </w:t>
      </w:r>
      <w:r w:rsidR="00BC2961" w:rsidRPr="00FF26BA">
        <w:rPr>
          <w:rFonts w:asciiTheme="minorHAnsi" w:hAnsiTheme="minorHAnsi" w:cstheme="minorHAnsi"/>
          <w:i/>
          <w:color w:val="981B34" w:themeColor="accent6"/>
          <w:sz w:val="24"/>
          <w:szCs w:val="24"/>
        </w:rPr>
        <w:t xml:space="preserve">För support och detaljer se dokumentet </w:t>
      </w:r>
      <w:r>
        <w:rPr>
          <w:rFonts w:asciiTheme="minorHAnsi" w:hAnsiTheme="minorHAnsi" w:cstheme="minorHAnsi"/>
          <w:i/>
          <w:color w:val="981B34" w:themeColor="accent6"/>
          <w:sz w:val="24"/>
          <w:szCs w:val="24"/>
        </w:rPr>
        <w:t>”B</w:t>
      </w:r>
      <w:r w:rsidR="00BC2961" w:rsidRPr="00FF26BA">
        <w:rPr>
          <w:rFonts w:asciiTheme="minorHAnsi" w:hAnsiTheme="minorHAnsi" w:cstheme="minorHAnsi"/>
          <w:i/>
          <w:color w:val="981B34" w:themeColor="accent6"/>
          <w:sz w:val="24"/>
          <w:szCs w:val="24"/>
        </w:rPr>
        <w:t>edömning av monitoreringsgrad</w:t>
      </w:r>
      <w:r>
        <w:rPr>
          <w:rFonts w:asciiTheme="minorHAnsi" w:hAnsiTheme="minorHAnsi" w:cstheme="minorHAnsi"/>
          <w:i/>
          <w:color w:val="981B34" w:themeColor="accent6"/>
          <w:sz w:val="24"/>
          <w:szCs w:val="24"/>
        </w:rPr>
        <w:t>”</w:t>
      </w:r>
      <w:r w:rsidR="00BC2961" w:rsidRPr="00FF26BA">
        <w:rPr>
          <w:rFonts w:asciiTheme="minorHAnsi" w:hAnsiTheme="minorHAnsi" w:cstheme="minorHAnsi"/>
          <w:i/>
          <w:color w:val="981B34" w:themeColor="accent6"/>
          <w:sz w:val="24"/>
          <w:szCs w:val="24"/>
        </w:rPr>
        <w:t>.</w:t>
      </w:r>
    </w:p>
    <w:p w14:paraId="2ADD1ED1" w14:textId="77777777" w:rsidR="00BC2961" w:rsidRPr="008B0CDD" w:rsidRDefault="00BC2961" w:rsidP="00BC2961">
      <w:pPr>
        <w:rPr>
          <w:rFonts w:asciiTheme="minorHAnsi" w:hAnsiTheme="minorHAnsi" w:cstheme="minorHAnsi"/>
          <w:i/>
          <w:color w:val="FF0000"/>
          <w:szCs w:val="24"/>
        </w:rPr>
      </w:pPr>
      <w:r>
        <w:rPr>
          <w:rFonts w:asciiTheme="minorHAnsi" w:hAnsiTheme="minorHAnsi" w:cstheme="minorHAnsi"/>
          <w:szCs w:val="24"/>
        </w:rPr>
        <w:t>Följande v</w:t>
      </w:r>
      <w:r w:rsidRPr="008B0CDD">
        <w:rPr>
          <w:rFonts w:asciiTheme="minorHAnsi" w:hAnsiTheme="minorHAnsi" w:cstheme="minorHAnsi"/>
          <w:szCs w:val="24"/>
        </w:rPr>
        <w:t>äsentliga risker har identifiera</w:t>
      </w:r>
      <w:r>
        <w:rPr>
          <w:rFonts w:asciiTheme="minorHAnsi" w:hAnsiTheme="minorHAnsi" w:cstheme="minorHAnsi"/>
          <w:szCs w:val="24"/>
        </w:rPr>
        <w:t>ts</w:t>
      </w:r>
      <w:r w:rsidRPr="008B0CDD">
        <w:rPr>
          <w:rFonts w:asciiTheme="minorHAnsi" w:hAnsiTheme="minorHAnsi" w:cstheme="minorHAnsi"/>
          <w:szCs w:val="24"/>
        </w:rPr>
        <w:t xml:space="preserve">: </w:t>
      </w:r>
      <w:r w:rsidRPr="00FF26BA">
        <w:rPr>
          <w:rFonts w:asciiTheme="minorHAnsi" w:hAnsiTheme="minorHAnsi" w:cstheme="minorHAnsi"/>
          <w:i/>
          <w:color w:val="981B34" w:themeColor="accent6"/>
          <w:szCs w:val="24"/>
        </w:rPr>
        <w:t>beskriv sammanfattande resultatet.</w:t>
      </w:r>
    </w:p>
    <w:p w14:paraId="7FF40B2B" w14:textId="3EC65A51" w:rsidR="00BC2961" w:rsidRPr="008B0CDD" w:rsidRDefault="00BC2961" w:rsidP="00BC2961">
      <w:pPr>
        <w:tabs>
          <w:tab w:val="left" w:pos="5103"/>
          <w:tab w:val="left" w:pos="6379"/>
        </w:tabs>
        <w:spacing w:after="0"/>
        <w:rPr>
          <w:rFonts w:asciiTheme="minorHAnsi" w:hAnsiTheme="minorHAnsi" w:cstheme="minorHAnsi"/>
          <w:szCs w:val="24"/>
        </w:rPr>
      </w:pPr>
      <w:r w:rsidRPr="008B0CDD">
        <w:rPr>
          <w:rFonts w:asciiTheme="minorHAnsi" w:hAnsiTheme="minorHAnsi" w:cstheme="minorHAnsi"/>
          <w:szCs w:val="24"/>
        </w:rPr>
        <w:t>Studien bedöms ha monitoreringsgrad</w:t>
      </w:r>
      <w:r w:rsidRPr="008B0CDD">
        <w:rPr>
          <w:rFonts w:asciiTheme="minorHAnsi" w:hAnsiTheme="minorHAnsi" w:cstheme="minorHAnsi"/>
          <w:szCs w:val="24"/>
        </w:rPr>
        <w:tab/>
        <w:t>Låg</w:t>
      </w:r>
      <w:r w:rsidRPr="008B0CDD" w:rsidDel="001222E9">
        <w:rPr>
          <w:rFonts w:asciiTheme="minorHAnsi" w:hAnsiTheme="minorHAnsi" w:cstheme="minorHAnsi"/>
          <w:szCs w:val="24"/>
        </w:rPr>
        <w:t xml:space="preserve"> </w:t>
      </w:r>
      <w:r w:rsidR="007E1528">
        <w:rPr>
          <w:rFonts w:ascii="Segoe UI Emoji" w:hAnsi="Segoe UI Emoji" w:cs="Segoe UI Emoji"/>
          <w:color w:val="C0C0C0"/>
          <w:sz w:val="19"/>
          <w:szCs w:val="19"/>
          <w14:textOutline w14:w="9525" w14:cap="sq" w14:cmpd="sng" w14:algn="ctr">
            <w14:solidFill>
              <w14:schemeClr w14:val="tx1"/>
            </w14:solidFill>
            <w14:prstDash w14:val="solid"/>
            <w14:round/>
          </w14:textOutline>
        </w:rPr>
        <w:t>⬛</w:t>
      </w:r>
      <w:r w:rsidRPr="008B0CDD">
        <w:rPr>
          <w:rFonts w:asciiTheme="minorHAnsi" w:hAnsiTheme="minorHAnsi" w:cstheme="minorHAnsi"/>
          <w:szCs w:val="24"/>
        </w:rPr>
        <w:t xml:space="preserve"> </w:t>
      </w:r>
      <w:r w:rsidRPr="008B0CDD">
        <w:rPr>
          <w:rFonts w:asciiTheme="minorHAnsi" w:hAnsiTheme="minorHAnsi" w:cstheme="minorHAnsi"/>
          <w:szCs w:val="24"/>
        </w:rPr>
        <w:tab/>
        <w:t>Medel</w:t>
      </w:r>
      <w:r w:rsidR="007E1528">
        <w:rPr>
          <w:rFonts w:asciiTheme="minorHAnsi" w:hAnsiTheme="minorHAnsi" w:cstheme="minorHAnsi"/>
          <w:szCs w:val="24"/>
        </w:rPr>
        <w:t xml:space="preserve"> </w:t>
      </w:r>
      <w:r w:rsidR="007E1528">
        <w:rPr>
          <w:rFonts w:ascii="Segoe UI Emoji" w:hAnsi="Segoe UI Emoji" w:cs="Segoe UI Emoji"/>
          <w:color w:val="C0C0C0"/>
          <w:sz w:val="19"/>
          <w:szCs w:val="19"/>
          <w14:textOutline w14:w="9525" w14:cap="sq" w14:cmpd="sng" w14:algn="ctr">
            <w14:solidFill>
              <w14:schemeClr w14:val="tx1"/>
            </w14:solidFill>
            <w14:prstDash w14:val="solid"/>
            <w14:round/>
          </w14:textOutline>
        </w:rPr>
        <w:t xml:space="preserve">⬛ </w:t>
      </w:r>
      <w:r w:rsidRPr="008B0CDD">
        <w:rPr>
          <w:rFonts w:asciiTheme="minorHAnsi" w:hAnsiTheme="minorHAnsi" w:cstheme="minorHAnsi"/>
          <w:szCs w:val="24"/>
        </w:rPr>
        <w:tab/>
        <w:t xml:space="preserve">Hög </w:t>
      </w:r>
      <w:r w:rsidR="007E1528">
        <w:rPr>
          <w:rFonts w:ascii="Segoe UI Emoji" w:hAnsi="Segoe UI Emoji" w:cs="Segoe UI Emoji"/>
          <w:color w:val="C0C0C0"/>
          <w:sz w:val="19"/>
          <w:szCs w:val="19"/>
          <w14:textOutline w14:w="9525" w14:cap="sq" w14:cmpd="sng" w14:algn="ctr">
            <w14:solidFill>
              <w14:schemeClr w14:val="tx1"/>
            </w14:solidFill>
            <w14:prstDash w14:val="solid"/>
            <w14:round/>
          </w14:textOutline>
        </w:rPr>
        <w:t>⬛</w:t>
      </w:r>
    </w:p>
    <w:p w14:paraId="2A9BCD8A" w14:textId="2FBB5BC5" w:rsidR="00BC2961" w:rsidRPr="00FF26BA" w:rsidRDefault="00BC2961" w:rsidP="00BC2961">
      <w:pPr>
        <w:spacing w:after="0" w:line="240" w:lineRule="auto"/>
        <w:rPr>
          <w:rFonts w:asciiTheme="minorHAnsi" w:hAnsiTheme="minorHAnsi" w:cstheme="minorHAnsi"/>
          <w:color w:val="FF0000"/>
          <w:szCs w:val="24"/>
        </w:rPr>
      </w:pPr>
      <w:r w:rsidRPr="008B0CDD">
        <w:rPr>
          <w:rFonts w:asciiTheme="minorHAnsi" w:hAnsiTheme="minorHAnsi" w:cstheme="minorHAnsi"/>
          <w:szCs w:val="24"/>
        </w:rPr>
        <w:t xml:space="preserve">Monitoreringsstrategi: </w:t>
      </w:r>
      <w:r w:rsidRPr="00FF26BA">
        <w:rPr>
          <w:rFonts w:asciiTheme="minorHAnsi" w:hAnsiTheme="minorHAnsi" w:cstheme="minorHAnsi"/>
          <w:i/>
          <w:color w:val="981B34" w:themeColor="accent6"/>
          <w:szCs w:val="24"/>
        </w:rPr>
        <w:t xml:space="preserve">beskriv kortfattat vald strategi för monitorering, </w:t>
      </w:r>
      <w:r w:rsidR="00562CDE" w:rsidRPr="00562CDE">
        <w:rPr>
          <w:rFonts w:asciiTheme="minorHAnsi" w:hAnsiTheme="minorHAnsi" w:cstheme="minorHAnsi"/>
          <w:i/>
          <w:color w:val="981B34" w:themeColor="accent6"/>
          <w:szCs w:val="24"/>
        </w:rPr>
        <w:t xml:space="preserve">t.ex. om monitorering sker </w:t>
      </w:r>
      <w:r w:rsidRPr="00FF26BA">
        <w:rPr>
          <w:rFonts w:asciiTheme="minorHAnsi" w:hAnsiTheme="minorHAnsi" w:cstheme="minorHAnsi"/>
          <w:i/>
          <w:color w:val="981B34" w:themeColor="accent6"/>
          <w:szCs w:val="24"/>
        </w:rPr>
        <w:t xml:space="preserve">på </w:t>
      </w:r>
      <w:r w:rsidR="00562CDE" w:rsidRPr="00562CDE">
        <w:rPr>
          <w:rFonts w:asciiTheme="minorHAnsi" w:hAnsiTheme="minorHAnsi" w:cstheme="minorHAnsi"/>
          <w:i/>
          <w:color w:val="981B34" w:themeColor="accent6"/>
          <w:szCs w:val="24"/>
        </w:rPr>
        <w:t>prövningsstället (on-site</w:t>
      </w:r>
      <w:r w:rsidR="00562CDE">
        <w:rPr>
          <w:rFonts w:asciiTheme="minorHAnsi" w:hAnsiTheme="minorHAnsi" w:cstheme="minorHAnsi"/>
          <w:i/>
          <w:color w:val="981B34" w:themeColor="accent6"/>
          <w:szCs w:val="24"/>
        </w:rPr>
        <w:t xml:space="preserve">) </w:t>
      </w:r>
      <w:r w:rsidRPr="00FF26BA">
        <w:rPr>
          <w:rFonts w:asciiTheme="minorHAnsi" w:hAnsiTheme="minorHAnsi" w:cstheme="minorHAnsi"/>
          <w:i/>
          <w:color w:val="981B34" w:themeColor="accent6"/>
          <w:szCs w:val="24"/>
        </w:rPr>
        <w:t xml:space="preserve">och/eller remote </w:t>
      </w:r>
      <w:r w:rsidR="00562CDE" w:rsidRPr="00562CDE">
        <w:rPr>
          <w:rFonts w:asciiTheme="minorHAnsi" w:hAnsiTheme="minorHAnsi" w:cstheme="minorHAnsi"/>
          <w:i/>
          <w:color w:val="981B34" w:themeColor="accent6"/>
          <w:szCs w:val="24"/>
        </w:rPr>
        <w:t xml:space="preserve">monitorering </w:t>
      </w:r>
      <w:r w:rsidRPr="00FF26BA">
        <w:rPr>
          <w:rFonts w:asciiTheme="minorHAnsi" w:hAnsiTheme="minorHAnsi" w:cstheme="minorHAnsi"/>
          <w:i/>
          <w:color w:val="981B34" w:themeColor="accent6"/>
          <w:szCs w:val="24"/>
        </w:rPr>
        <w:t>via telefon eller webbaserat</w:t>
      </w:r>
      <w:r w:rsidR="00562CDE" w:rsidRPr="00562CDE">
        <w:rPr>
          <w:rFonts w:asciiTheme="minorHAnsi" w:hAnsiTheme="minorHAnsi" w:cstheme="minorHAnsi"/>
          <w:i/>
          <w:color w:val="981B34" w:themeColor="accent6"/>
          <w:szCs w:val="24"/>
        </w:rPr>
        <w:t>, och/eller genom central monitorering med hjälp av datamanager och/eller statistiker</w:t>
      </w:r>
      <w:r w:rsidRPr="00FF26BA">
        <w:rPr>
          <w:rFonts w:asciiTheme="minorHAnsi" w:hAnsiTheme="minorHAnsi" w:cstheme="minorHAnsi"/>
          <w:i/>
          <w:color w:val="981B34" w:themeColor="accent6"/>
          <w:szCs w:val="24"/>
        </w:rPr>
        <w:t>.</w:t>
      </w:r>
    </w:p>
    <w:p w14:paraId="3628E254" w14:textId="41BC7167" w:rsidR="00BC2961" w:rsidRPr="00B20BCE" w:rsidRDefault="00BC2961" w:rsidP="00B81676">
      <w:pPr>
        <w:pStyle w:val="Rubrik2"/>
        <w:spacing w:before="480"/>
      </w:pPr>
      <w:bookmarkStart w:id="12" w:name="_Toc106347288"/>
      <w:bookmarkStart w:id="13" w:name="_Toc115354144"/>
      <w:r w:rsidRPr="00BC2961">
        <w:t>ESSENTIELLA</w:t>
      </w:r>
      <w:r w:rsidRPr="00B20BCE">
        <w:t xml:space="preserve"> DOKUMENT I </w:t>
      </w:r>
      <w:r w:rsidR="00562CDE" w:rsidRPr="00D84198">
        <w:rPr>
          <w:color w:val="6C7730" w:themeColor="accent5"/>
        </w:rPr>
        <w:t>&lt;&lt;</w:t>
      </w:r>
      <w:r w:rsidRPr="00467B64">
        <w:rPr>
          <w:color w:val="6C7730" w:themeColor="accent5"/>
        </w:rPr>
        <w:t>SPONSOR</w:t>
      </w:r>
      <w:r w:rsidR="00562CDE">
        <w:rPr>
          <w:color w:val="6C7730" w:themeColor="accent5"/>
        </w:rPr>
        <w:t>&gt;&gt;</w:t>
      </w:r>
      <w:r w:rsidRPr="00FF26BA">
        <w:rPr>
          <w:color w:val="6C7730" w:themeColor="accent5"/>
        </w:rPr>
        <w:t>/</w:t>
      </w:r>
      <w:r w:rsidRPr="00B20BCE">
        <w:t>PRÖVARPÄRMEN</w:t>
      </w:r>
      <w:bookmarkEnd w:id="12"/>
      <w:bookmarkEnd w:id="13"/>
      <w:r w:rsidRPr="00B20BCE">
        <w:t xml:space="preserve"> </w:t>
      </w:r>
    </w:p>
    <w:p w14:paraId="597F7706" w14:textId="0605672A" w:rsidR="00BC2961" w:rsidRPr="00FF26BA" w:rsidRDefault="00BC2961" w:rsidP="00BC2961">
      <w:pPr>
        <w:pStyle w:val="Kommentarer"/>
        <w:rPr>
          <w:rFonts w:asciiTheme="minorHAnsi" w:hAnsiTheme="minorHAnsi" w:cstheme="minorHAnsi"/>
          <w:i/>
          <w:color w:val="981B34" w:themeColor="accent6"/>
          <w:sz w:val="24"/>
          <w:szCs w:val="24"/>
        </w:rPr>
      </w:pPr>
      <w:r w:rsidRPr="00FF26BA">
        <w:rPr>
          <w:rFonts w:asciiTheme="minorHAnsi" w:hAnsiTheme="minorHAnsi" w:cstheme="minorHAnsi"/>
          <w:i/>
          <w:color w:val="981B34" w:themeColor="accent6"/>
          <w:sz w:val="24"/>
          <w:szCs w:val="24"/>
        </w:rPr>
        <w:t xml:space="preserve">Beskriv hur och vem (roll) som iordningställer </w:t>
      </w:r>
      <w:r w:rsidR="00562CDE" w:rsidRPr="00562CDE">
        <w:rPr>
          <w:rFonts w:asciiTheme="minorHAnsi" w:hAnsiTheme="minorHAnsi" w:cstheme="minorHAnsi"/>
          <w:i/>
          <w:color w:val="981B34" w:themeColor="accent6"/>
          <w:sz w:val="24"/>
          <w:szCs w:val="24"/>
        </w:rPr>
        <w:t xml:space="preserve">och skickar ut </w:t>
      </w:r>
      <w:r w:rsidRPr="00FF26BA">
        <w:rPr>
          <w:rFonts w:asciiTheme="minorHAnsi" w:hAnsiTheme="minorHAnsi" w:cstheme="minorHAnsi"/>
          <w:i/>
          <w:color w:val="981B34" w:themeColor="accent6"/>
          <w:sz w:val="24"/>
          <w:szCs w:val="24"/>
        </w:rPr>
        <w:t xml:space="preserve">essentiella dokument innan initiering/ </w:t>
      </w:r>
      <w:r w:rsidR="00562CDE" w:rsidRPr="00562CDE">
        <w:rPr>
          <w:rFonts w:asciiTheme="minorHAnsi" w:hAnsiTheme="minorHAnsi" w:cstheme="minorHAnsi"/>
          <w:i/>
          <w:color w:val="981B34" w:themeColor="accent6"/>
          <w:sz w:val="24"/>
          <w:szCs w:val="24"/>
        </w:rPr>
        <w:t xml:space="preserve">studiestart och </w:t>
      </w:r>
      <w:r w:rsidRPr="00FF26BA">
        <w:rPr>
          <w:rFonts w:asciiTheme="minorHAnsi" w:hAnsiTheme="minorHAnsi" w:cstheme="minorHAnsi"/>
          <w:i/>
          <w:color w:val="981B34" w:themeColor="accent6"/>
          <w:sz w:val="24"/>
          <w:szCs w:val="24"/>
        </w:rPr>
        <w:t>under studiens gång</w:t>
      </w:r>
      <w:r w:rsidR="00562CDE">
        <w:rPr>
          <w:rFonts w:asciiTheme="minorHAnsi" w:hAnsiTheme="minorHAnsi" w:cstheme="minorHAnsi"/>
          <w:i/>
          <w:color w:val="981B34" w:themeColor="accent6"/>
          <w:sz w:val="24"/>
          <w:szCs w:val="24"/>
        </w:rPr>
        <w:t xml:space="preserve">. </w:t>
      </w:r>
      <w:r w:rsidR="00562CDE" w:rsidRPr="00562CDE">
        <w:rPr>
          <w:rFonts w:asciiTheme="minorHAnsi" w:hAnsiTheme="minorHAnsi" w:cstheme="minorHAnsi"/>
          <w:i/>
          <w:color w:val="981B34" w:themeColor="accent6"/>
          <w:sz w:val="24"/>
          <w:szCs w:val="24"/>
        </w:rPr>
        <w:t>Beskriv</w:t>
      </w:r>
      <w:r w:rsidR="00562CDE">
        <w:rPr>
          <w:rFonts w:asciiTheme="minorHAnsi" w:hAnsiTheme="minorHAnsi" w:cstheme="minorHAnsi"/>
          <w:i/>
          <w:color w:val="981B34" w:themeColor="accent6"/>
          <w:sz w:val="24"/>
          <w:szCs w:val="24"/>
        </w:rPr>
        <w:t xml:space="preserve"> </w:t>
      </w:r>
      <w:r w:rsidRPr="00FF26BA">
        <w:rPr>
          <w:rFonts w:asciiTheme="minorHAnsi" w:hAnsiTheme="minorHAnsi" w:cstheme="minorHAnsi"/>
          <w:i/>
          <w:color w:val="981B34" w:themeColor="accent6"/>
          <w:sz w:val="24"/>
          <w:szCs w:val="24"/>
        </w:rPr>
        <w:t xml:space="preserve">vem som uppdaterar stöddokumentet Versionslista, </w:t>
      </w:r>
      <w:r w:rsidR="00562CDE" w:rsidRPr="00562CDE">
        <w:rPr>
          <w:rFonts w:asciiTheme="minorHAnsi" w:hAnsiTheme="minorHAnsi" w:cstheme="minorHAnsi"/>
          <w:i/>
          <w:color w:val="981B34" w:themeColor="accent6"/>
          <w:sz w:val="24"/>
          <w:szCs w:val="24"/>
        </w:rPr>
        <w:t xml:space="preserve">med </w:t>
      </w:r>
      <w:r w:rsidRPr="00FF26BA">
        <w:rPr>
          <w:rFonts w:asciiTheme="minorHAnsi" w:hAnsiTheme="minorHAnsi" w:cstheme="minorHAnsi"/>
          <w:i/>
          <w:color w:val="981B34" w:themeColor="accent6"/>
          <w:sz w:val="24"/>
          <w:szCs w:val="24"/>
        </w:rPr>
        <w:t>en sammanställning av alla versioner som ska finnas i prövarpärmen.</w:t>
      </w:r>
    </w:p>
    <w:p w14:paraId="220BA589" w14:textId="2750E725" w:rsidR="00BC2961" w:rsidRPr="00FF26BA" w:rsidRDefault="00BC2961" w:rsidP="00B81676">
      <w:pPr>
        <w:pStyle w:val="Rubrik2"/>
        <w:spacing w:before="480"/>
      </w:pPr>
      <w:bookmarkStart w:id="14" w:name="_Toc106347289"/>
      <w:bookmarkStart w:id="15" w:name="_Toc115354145"/>
      <w:r w:rsidRPr="00B20BCE">
        <w:t>MONITORERINGE</w:t>
      </w:r>
      <w:r w:rsidR="00467B64">
        <w:t>N</w:t>
      </w:r>
      <w:r w:rsidRPr="00B20BCE">
        <w:t xml:space="preserve"> </w:t>
      </w:r>
      <w:r w:rsidRPr="00BC2961">
        <w:t>INNEFATTAR</w:t>
      </w:r>
      <w:bookmarkEnd w:id="14"/>
      <w:bookmarkEnd w:id="15"/>
    </w:p>
    <w:p w14:paraId="33DA3311" w14:textId="575C4AC0" w:rsidR="00BC2961" w:rsidRPr="00A11333" w:rsidRDefault="00BC2961" w:rsidP="00D84198">
      <w:pPr>
        <w:pStyle w:val="Rubrik3"/>
      </w:pPr>
      <w:bookmarkStart w:id="16" w:name="_Toc106347290"/>
      <w:bookmarkStart w:id="17" w:name="_Toc115354146"/>
      <w:r w:rsidRPr="00A11333">
        <w:t>Monitoreringsbesök före studiestart (Initiering)</w:t>
      </w:r>
      <w:bookmarkEnd w:id="16"/>
      <w:bookmarkEnd w:id="17"/>
    </w:p>
    <w:p w14:paraId="54E5D2CA" w14:textId="7AA416CA" w:rsidR="00BC2961" w:rsidRPr="008B0CDD" w:rsidRDefault="00BC2961" w:rsidP="0041113F">
      <w:pPr>
        <w:tabs>
          <w:tab w:val="left" w:pos="567"/>
        </w:tabs>
        <w:snapToGrid w:val="0"/>
        <w:spacing w:before="220" w:after="0"/>
        <w:rPr>
          <w:rFonts w:asciiTheme="minorHAnsi" w:hAnsiTheme="minorHAnsi" w:cstheme="minorHAnsi"/>
          <w:color w:val="00B050"/>
          <w:szCs w:val="24"/>
        </w:rPr>
      </w:pPr>
      <w:r w:rsidRPr="008B0CDD">
        <w:rPr>
          <w:rFonts w:asciiTheme="minorHAnsi" w:hAnsiTheme="minorHAnsi" w:cstheme="minorHAnsi"/>
          <w:szCs w:val="24"/>
        </w:rPr>
        <w:t xml:space="preserve">Före inklusion av första </w:t>
      </w:r>
      <w:r w:rsidR="00014CC0" w:rsidRPr="00014CC0">
        <w:rPr>
          <w:rFonts w:asciiTheme="minorHAnsi" w:hAnsiTheme="minorHAnsi" w:cstheme="minorHAnsi"/>
          <w:szCs w:val="24"/>
        </w:rPr>
        <w:t>försökspersonen</w:t>
      </w:r>
      <w:r w:rsidR="00014CC0">
        <w:rPr>
          <w:rFonts w:asciiTheme="minorHAnsi" w:hAnsiTheme="minorHAnsi" w:cstheme="minorHAnsi"/>
          <w:szCs w:val="24"/>
        </w:rPr>
        <w:t xml:space="preserve"> </w:t>
      </w:r>
      <w:r w:rsidRPr="008B0CDD">
        <w:rPr>
          <w:rFonts w:asciiTheme="minorHAnsi" w:hAnsiTheme="minorHAnsi" w:cstheme="minorHAnsi"/>
          <w:szCs w:val="24"/>
        </w:rPr>
        <w:t xml:space="preserve">gör </w:t>
      </w:r>
      <w:r w:rsidR="00014CC0" w:rsidRPr="00D84198">
        <w:rPr>
          <w:rFonts w:asciiTheme="minorHAnsi" w:hAnsiTheme="minorHAnsi" w:cstheme="minorHAnsi"/>
          <w:color w:val="6C7730" w:themeColor="accent5"/>
          <w:szCs w:val="24"/>
        </w:rPr>
        <w:t>&lt;&lt;</w:t>
      </w:r>
      <w:r w:rsidRPr="00FF26BA">
        <w:rPr>
          <w:rFonts w:asciiTheme="minorHAnsi" w:hAnsiTheme="minorHAnsi" w:cstheme="minorHAnsi"/>
          <w:color w:val="6C7730" w:themeColor="accent5"/>
          <w:szCs w:val="24"/>
        </w:rPr>
        <w:t>koordinerande monitor/lokal monitor ett initieringsbesök på prövningsstället/ en webbaserad initiering/ en initiering via telefon i samråd med sponsor.</w:t>
      </w:r>
      <w:r w:rsidR="00014CC0">
        <w:rPr>
          <w:rFonts w:asciiTheme="minorHAnsi" w:hAnsiTheme="minorHAnsi" w:cstheme="minorHAnsi"/>
          <w:color w:val="6C7730" w:themeColor="accent5"/>
          <w:szCs w:val="24"/>
        </w:rPr>
        <w:t>&gt;&gt;</w:t>
      </w:r>
      <w:r w:rsidR="00014CC0" w:rsidRPr="00014CC0">
        <w:t xml:space="preserve"> </w:t>
      </w:r>
      <w:r w:rsidR="00014CC0" w:rsidRPr="00D84198">
        <w:rPr>
          <w:rFonts w:asciiTheme="minorHAnsi" w:hAnsiTheme="minorHAnsi" w:cstheme="minorHAnsi"/>
          <w:i/>
          <w:iCs/>
          <w:color w:val="981B34" w:themeColor="accent6"/>
          <w:szCs w:val="24"/>
        </w:rPr>
        <w:t>Om sponsor har hållit start/prövarmöte kan detta anges här.</w:t>
      </w:r>
    </w:p>
    <w:p w14:paraId="640ED348" w14:textId="06449418" w:rsidR="00BC2961" w:rsidRPr="00FF26BA" w:rsidRDefault="00BC2961" w:rsidP="00BC2961">
      <w:pPr>
        <w:tabs>
          <w:tab w:val="left" w:pos="567"/>
        </w:tabs>
        <w:spacing w:after="0"/>
        <w:rPr>
          <w:rFonts w:asciiTheme="minorHAnsi" w:hAnsiTheme="minorHAnsi" w:cstheme="minorHAnsi"/>
          <w:color w:val="00B050"/>
          <w:szCs w:val="24"/>
        </w:rPr>
      </w:pPr>
      <w:r w:rsidRPr="006D6250">
        <w:rPr>
          <w:rFonts w:asciiTheme="minorHAnsi" w:hAnsiTheme="minorHAnsi" w:cstheme="minorHAnsi"/>
          <w:szCs w:val="24"/>
        </w:rPr>
        <w:t xml:space="preserve">Syftet med initieringen är att </w:t>
      </w:r>
      <w:r>
        <w:rPr>
          <w:rFonts w:asciiTheme="minorHAnsi" w:hAnsiTheme="minorHAnsi" w:cstheme="minorHAnsi"/>
          <w:szCs w:val="24"/>
        </w:rPr>
        <w:t>verifiera att personal är tränade i studieutförandet</w:t>
      </w:r>
      <w:r w:rsidR="00014CC0">
        <w:rPr>
          <w:rFonts w:asciiTheme="minorHAnsi" w:hAnsiTheme="minorHAnsi" w:cstheme="minorHAnsi"/>
          <w:szCs w:val="24"/>
        </w:rPr>
        <w:t xml:space="preserve">, </w:t>
      </w:r>
      <w:r>
        <w:rPr>
          <w:rFonts w:asciiTheme="minorHAnsi" w:hAnsiTheme="minorHAnsi" w:cstheme="minorHAnsi"/>
          <w:szCs w:val="24"/>
        </w:rPr>
        <w:t xml:space="preserve">att </w:t>
      </w:r>
      <w:r w:rsidRPr="006D6250">
        <w:rPr>
          <w:rFonts w:asciiTheme="minorHAnsi" w:hAnsiTheme="minorHAnsi" w:cstheme="minorHAnsi"/>
          <w:szCs w:val="24"/>
        </w:rPr>
        <w:t>verifiera att studien k</w:t>
      </w:r>
      <w:r>
        <w:rPr>
          <w:rFonts w:asciiTheme="minorHAnsi" w:hAnsiTheme="minorHAnsi" w:cstheme="minorHAnsi"/>
          <w:szCs w:val="24"/>
        </w:rPr>
        <w:t>an</w:t>
      </w:r>
      <w:r w:rsidRPr="006D6250">
        <w:rPr>
          <w:rFonts w:asciiTheme="minorHAnsi" w:hAnsiTheme="minorHAnsi" w:cstheme="minorHAnsi"/>
          <w:szCs w:val="24"/>
        </w:rPr>
        <w:t xml:space="preserve"> genomföras enligt protokoll, ICH GCP </w:t>
      </w:r>
      <w:r w:rsidR="00014CC0">
        <w:rPr>
          <w:rFonts w:asciiTheme="minorHAnsi" w:hAnsiTheme="minorHAnsi" w:cstheme="minorHAnsi"/>
          <w:szCs w:val="24"/>
        </w:rPr>
        <w:t>och</w:t>
      </w:r>
      <w:r w:rsidRPr="006D6250">
        <w:rPr>
          <w:rFonts w:asciiTheme="minorHAnsi" w:hAnsiTheme="minorHAnsi" w:cstheme="minorHAnsi"/>
          <w:szCs w:val="24"/>
        </w:rPr>
        <w:t xml:space="preserve"> övriga gällande riktlinjer och regelverk</w:t>
      </w:r>
      <w:r w:rsidR="00014CC0">
        <w:rPr>
          <w:rFonts w:asciiTheme="minorHAnsi" w:hAnsiTheme="minorHAnsi" w:cstheme="minorHAnsi"/>
          <w:szCs w:val="24"/>
        </w:rPr>
        <w:t xml:space="preserve">, samt </w:t>
      </w:r>
      <w:r w:rsidRPr="006D6250">
        <w:rPr>
          <w:rFonts w:asciiTheme="minorHAnsi" w:hAnsiTheme="minorHAnsi" w:cstheme="minorHAnsi"/>
          <w:szCs w:val="24"/>
        </w:rPr>
        <w:t xml:space="preserve">att alla </w:t>
      </w:r>
      <w:r>
        <w:rPr>
          <w:rFonts w:asciiTheme="minorHAnsi" w:hAnsiTheme="minorHAnsi" w:cstheme="minorHAnsi"/>
          <w:szCs w:val="24"/>
        </w:rPr>
        <w:t xml:space="preserve">essentiella </w:t>
      </w:r>
      <w:r w:rsidRPr="006D6250">
        <w:rPr>
          <w:rFonts w:asciiTheme="minorHAnsi" w:hAnsiTheme="minorHAnsi" w:cstheme="minorHAnsi"/>
          <w:szCs w:val="24"/>
        </w:rPr>
        <w:t>dokument som krävs finns på plats</w:t>
      </w:r>
      <w:r w:rsidRPr="008B0CDD">
        <w:rPr>
          <w:rFonts w:asciiTheme="minorHAnsi" w:hAnsiTheme="minorHAnsi" w:cstheme="minorHAnsi"/>
          <w:szCs w:val="24"/>
        </w:rPr>
        <w:t>.</w:t>
      </w:r>
      <w:r>
        <w:rPr>
          <w:rFonts w:asciiTheme="minorHAnsi" w:hAnsiTheme="minorHAnsi" w:cstheme="minorHAnsi"/>
          <w:szCs w:val="24"/>
        </w:rPr>
        <w:t xml:space="preserve"> </w:t>
      </w:r>
      <w:r w:rsidR="00014CC0" w:rsidRPr="00D84198">
        <w:rPr>
          <w:rFonts w:asciiTheme="minorHAnsi" w:hAnsiTheme="minorHAnsi" w:cstheme="minorHAnsi"/>
          <w:color w:val="6C7730" w:themeColor="accent5"/>
          <w:szCs w:val="24"/>
        </w:rPr>
        <w:t>&lt;&lt;</w:t>
      </w:r>
      <w:r w:rsidRPr="00FF26BA">
        <w:rPr>
          <w:rFonts w:asciiTheme="minorHAnsi" w:hAnsiTheme="minorHAnsi" w:cstheme="minorHAnsi"/>
          <w:color w:val="6C7730" w:themeColor="accent5"/>
          <w:szCs w:val="24"/>
        </w:rPr>
        <w:t>Koordinerande monitor/lokal monitor</w:t>
      </w:r>
      <w:r w:rsidR="00014CC0">
        <w:rPr>
          <w:rFonts w:asciiTheme="minorHAnsi" w:hAnsiTheme="minorHAnsi" w:cstheme="minorHAnsi"/>
          <w:color w:val="6C7730" w:themeColor="accent5"/>
          <w:szCs w:val="24"/>
        </w:rPr>
        <w:t>&gt;&gt;</w:t>
      </w:r>
      <w:r w:rsidRPr="00FF26BA">
        <w:rPr>
          <w:rFonts w:asciiTheme="minorHAnsi" w:hAnsiTheme="minorHAnsi" w:cstheme="minorHAnsi"/>
          <w:color w:val="6C7730" w:themeColor="accent5"/>
          <w:szCs w:val="24"/>
        </w:rPr>
        <w:t xml:space="preserve"> </w:t>
      </w:r>
      <w:r w:rsidRPr="00FF26BA">
        <w:rPr>
          <w:rFonts w:asciiTheme="minorHAnsi" w:hAnsiTheme="minorHAnsi" w:cstheme="minorHAnsi"/>
          <w:color w:val="981B34" w:themeColor="accent6"/>
          <w:szCs w:val="24"/>
        </w:rPr>
        <w:t xml:space="preserve">(den som håller i initieringsbesöket) </w:t>
      </w:r>
      <w:r w:rsidRPr="00556C43">
        <w:rPr>
          <w:rFonts w:asciiTheme="minorHAnsi" w:hAnsiTheme="minorHAnsi" w:cstheme="minorHAnsi"/>
          <w:szCs w:val="24"/>
        </w:rPr>
        <w:t xml:space="preserve">avgör </w:t>
      </w:r>
      <w:r w:rsidR="00014CC0" w:rsidRPr="00D84198">
        <w:rPr>
          <w:rFonts w:asciiTheme="minorHAnsi" w:hAnsiTheme="minorHAnsi" w:cstheme="minorHAnsi"/>
          <w:color w:val="6C7730" w:themeColor="accent5"/>
          <w:szCs w:val="24"/>
        </w:rPr>
        <w:t>&lt;&lt;</w:t>
      </w:r>
      <w:r w:rsidRPr="00FF26BA">
        <w:rPr>
          <w:rFonts w:asciiTheme="minorHAnsi" w:hAnsiTheme="minorHAnsi" w:cstheme="minorHAnsi"/>
          <w:color w:val="6C7730" w:themeColor="accent5"/>
          <w:szCs w:val="24"/>
        </w:rPr>
        <w:t>i samråd med sponsor</w:t>
      </w:r>
      <w:r w:rsidR="00014CC0">
        <w:rPr>
          <w:rFonts w:asciiTheme="minorHAnsi" w:hAnsiTheme="minorHAnsi" w:cstheme="minorHAnsi"/>
          <w:color w:val="6C7730" w:themeColor="accent5"/>
          <w:szCs w:val="24"/>
        </w:rPr>
        <w:t>&gt;&gt;</w:t>
      </w:r>
      <w:r w:rsidRPr="00FF26BA">
        <w:rPr>
          <w:rFonts w:asciiTheme="minorHAnsi" w:hAnsiTheme="minorHAnsi" w:cstheme="minorHAnsi"/>
          <w:color w:val="6C7730" w:themeColor="accent5"/>
          <w:szCs w:val="24"/>
        </w:rPr>
        <w:t xml:space="preserve"> </w:t>
      </w:r>
      <w:r>
        <w:rPr>
          <w:rFonts w:asciiTheme="minorHAnsi" w:hAnsiTheme="minorHAnsi" w:cstheme="minorHAnsi"/>
          <w:szCs w:val="24"/>
        </w:rPr>
        <w:t>när</w:t>
      </w:r>
      <w:r w:rsidRPr="00556C43">
        <w:rPr>
          <w:rFonts w:asciiTheme="minorHAnsi" w:hAnsiTheme="minorHAnsi" w:cstheme="minorHAnsi"/>
          <w:szCs w:val="24"/>
        </w:rPr>
        <w:t xml:space="preserve"> </w:t>
      </w:r>
      <w:r>
        <w:rPr>
          <w:rFonts w:asciiTheme="minorHAnsi" w:hAnsiTheme="minorHAnsi" w:cstheme="minorHAnsi"/>
          <w:szCs w:val="24"/>
        </w:rPr>
        <w:t>prövningsstället</w:t>
      </w:r>
      <w:r w:rsidRPr="00556C43">
        <w:rPr>
          <w:rFonts w:asciiTheme="minorHAnsi" w:hAnsiTheme="minorHAnsi" w:cstheme="minorHAnsi"/>
          <w:szCs w:val="24"/>
        </w:rPr>
        <w:t xml:space="preserve"> är klar</w:t>
      </w:r>
      <w:r>
        <w:rPr>
          <w:rFonts w:asciiTheme="minorHAnsi" w:hAnsiTheme="minorHAnsi" w:cstheme="minorHAnsi"/>
          <w:szCs w:val="24"/>
        </w:rPr>
        <w:t>t för a</w:t>
      </w:r>
      <w:r w:rsidRPr="00556C43">
        <w:rPr>
          <w:rFonts w:asciiTheme="minorHAnsi" w:hAnsiTheme="minorHAnsi" w:cstheme="minorHAnsi"/>
          <w:szCs w:val="24"/>
        </w:rPr>
        <w:t>tt starta inklu</w:t>
      </w:r>
      <w:r>
        <w:rPr>
          <w:rFonts w:asciiTheme="minorHAnsi" w:hAnsiTheme="minorHAnsi" w:cstheme="minorHAnsi"/>
          <w:szCs w:val="24"/>
        </w:rPr>
        <w:t xml:space="preserve">sion av </w:t>
      </w:r>
      <w:r w:rsidR="00014CC0" w:rsidRPr="00014CC0">
        <w:rPr>
          <w:rFonts w:asciiTheme="minorHAnsi" w:hAnsiTheme="minorHAnsi" w:cstheme="minorHAnsi"/>
          <w:szCs w:val="24"/>
        </w:rPr>
        <w:t>försökspersoner</w:t>
      </w:r>
      <w:r w:rsidRPr="00556C43">
        <w:rPr>
          <w:rFonts w:asciiTheme="minorHAnsi" w:hAnsiTheme="minorHAnsi" w:cstheme="minorHAnsi"/>
          <w:szCs w:val="24"/>
        </w:rPr>
        <w:t>.</w:t>
      </w:r>
    </w:p>
    <w:p w14:paraId="6500F7D0" w14:textId="0FF21D89" w:rsidR="00BC2961" w:rsidRPr="008B0CDD" w:rsidRDefault="00BC2961" w:rsidP="00BC2961">
      <w:pPr>
        <w:spacing w:after="0"/>
        <w:rPr>
          <w:rFonts w:asciiTheme="minorHAnsi" w:hAnsiTheme="minorHAnsi" w:cstheme="minorHAnsi"/>
          <w:szCs w:val="24"/>
        </w:rPr>
      </w:pPr>
      <w:r w:rsidRPr="008B0CDD">
        <w:rPr>
          <w:rFonts w:asciiTheme="minorHAnsi" w:hAnsiTheme="minorHAnsi" w:cstheme="minorHAnsi"/>
          <w:szCs w:val="24"/>
        </w:rPr>
        <w:t>Rapport från initieringsbesöket är ett essentiellt dokument och ska skrivas av</w:t>
      </w:r>
      <w:r w:rsidRPr="008B0CDD">
        <w:rPr>
          <w:rFonts w:asciiTheme="minorHAnsi" w:hAnsiTheme="minorHAnsi" w:cstheme="minorHAnsi"/>
          <w:color w:val="948A54"/>
          <w:szCs w:val="24"/>
        </w:rPr>
        <w:t xml:space="preserve"> </w:t>
      </w:r>
      <w:r w:rsidR="00014CC0">
        <w:rPr>
          <w:rFonts w:asciiTheme="minorHAnsi" w:hAnsiTheme="minorHAnsi" w:cstheme="minorHAnsi"/>
          <w:color w:val="948A54"/>
          <w:szCs w:val="24"/>
        </w:rPr>
        <w:t>&lt;&lt;</w:t>
      </w:r>
      <w:r w:rsidRPr="00FF26BA">
        <w:rPr>
          <w:rFonts w:asciiTheme="minorHAnsi" w:hAnsiTheme="minorHAnsi" w:cstheme="minorHAnsi"/>
          <w:color w:val="6C7730" w:themeColor="accent5"/>
          <w:szCs w:val="24"/>
        </w:rPr>
        <w:t>koordinerande monitor/lokal monitor</w:t>
      </w:r>
      <w:r w:rsidR="00014CC0">
        <w:rPr>
          <w:rFonts w:asciiTheme="minorHAnsi" w:hAnsiTheme="minorHAnsi" w:cstheme="minorHAnsi"/>
          <w:color w:val="6C7730" w:themeColor="accent5"/>
          <w:szCs w:val="24"/>
        </w:rPr>
        <w:t>&gt;&gt;</w:t>
      </w:r>
      <w:r w:rsidRPr="00FF26BA">
        <w:rPr>
          <w:rFonts w:asciiTheme="minorHAnsi" w:hAnsiTheme="minorHAnsi" w:cstheme="minorHAnsi"/>
          <w:color w:val="6C7730" w:themeColor="accent5"/>
          <w:szCs w:val="24"/>
        </w:rPr>
        <w:t xml:space="preserve"> </w:t>
      </w:r>
      <w:r w:rsidRPr="008B0CDD">
        <w:rPr>
          <w:rFonts w:asciiTheme="minorHAnsi" w:hAnsiTheme="minorHAnsi" w:cstheme="minorHAnsi"/>
          <w:szCs w:val="24"/>
        </w:rPr>
        <w:t xml:space="preserve">och sparas i dokumentationen hos </w:t>
      </w:r>
      <w:r w:rsidR="00014CC0">
        <w:rPr>
          <w:rFonts w:asciiTheme="minorHAnsi" w:hAnsiTheme="minorHAnsi" w:cstheme="minorHAnsi"/>
          <w:szCs w:val="24"/>
        </w:rPr>
        <w:t xml:space="preserve">både </w:t>
      </w:r>
      <w:r w:rsidRPr="008B0CDD">
        <w:rPr>
          <w:rFonts w:asciiTheme="minorHAnsi" w:hAnsiTheme="minorHAnsi" w:cstheme="minorHAnsi"/>
          <w:szCs w:val="24"/>
        </w:rPr>
        <w:t xml:space="preserve">prövare och sponsor. </w:t>
      </w:r>
    </w:p>
    <w:p w14:paraId="712FD873" w14:textId="63C1CD01" w:rsidR="00BC2961" w:rsidRPr="00F74A14" w:rsidRDefault="00BC2961" w:rsidP="00FD648A">
      <w:pPr>
        <w:pStyle w:val="Rubrik3"/>
        <w:spacing w:before="240" w:after="220"/>
      </w:pPr>
      <w:bookmarkStart w:id="18" w:name="_Toc106347291"/>
      <w:bookmarkStart w:id="19" w:name="_Toc115354147"/>
      <w:r w:rsidRPr="00BC2961">
        <w:t>Monitoreringsbesök</w:t>
      </w:r>
      <w:r w:rsidRPr="00F74A14">
        <w:t xml:space="preserve"> under studiens gång</w:t>
      </w:r>
      <w:bookmarkEnd w:id="18"/>
      <w:bookmarkEnd w:id="19"/>
    </w:p>
    <w:p w14:paraId="538FB793" w14:textId="6F7030A3" w:rsidR="00BC2961" w:rsidRPr="008B0CDD" w:rsidRDefault="00BC2961" w:rsidP="002426AB">
      <w:pPr>
        <w:snapToGrid w:val="0"/>
        <w:rPr>
          <w:rFonts w:asciiTheme="minorHAnsi" w:hAnsiTheme="minorHAnsi" w:cstheme="minorHAnsi"/>
          <w:i/>
          <w:color w:val="FF0000"/>
          <w:szCs w:val="24"/>
        </w:rPr>
      </w:pPr>
      <w:r w:rsidRPr="008B0CDD">
        <w:rPr>
          <w:rFonts w:asciiTheme="minorHAnsi" w:hAnsiTheme="minorHAnsi" w:cstheme="minorHAnsi"/>
          <w:szCs w:val="24"/>
        </w:rPr>
        <w:t>Under studiens gång beräknas ca</w:t>
      </w:r>
      <w:r w:rsidRPr="008B0CDD">
        <w:rPr>
          <w:rFonts w:asciiTheme="minorHAnsi" w:hAnsiTheme="minorHAnsi" w:cstheme="minorHAnsi"/>
          <w:color w:val="00B050"/>
          <w:szCs w:val="24"/>
        </w:rPr>
        <w:t xml:space="preserve"> </w:t>
      </w:r>
      <w:r w:rsidR="00014CC0" w:rsidRPr="00D84198">
        <w:rPr>
          <w:rFonts w:asciiTheme="minorHAnsi" w:hAnsiTheme="minorHAnsi" w:cstheme="minorHAnsi"/>
          <w:color w:val="6C7730" w:themeColor="accent5"/>
          <w:szCs w:val="24"/>
        </w:rPr>
        <w:t>&lt;&lt;</w:t>
      </w:r>
      <w:r w:rsidRPr="00FF26BA">
        <w:rPr>
          <w:rFonts w:asciiTheme="minorHAnsi" w:hAnsiTheme="minorHAnsi" w:cstheme="minorHAnsi"/>
          <w:color w:val="6C7730" w:themeColor="accent5"/>
          <w:szCs w:val="24"/>
        </w:rPr>
        <w:t>X</w:t>
      </w:r>
      <w:r w:rsidR="00014CC0">
        <w:rPr>
          <w:rFonts w:asciiTheme="minorHAnsi" w:hAnsiTheme="minorHAnsi" w:cstheme="minorHAnsi"/>
          <w:color w:val="6C7730" w:themeColor="accent5"/>
          <w:szCs w:val="24"/>
        </w:rPr>
        <w:t>&gt;&gt;</w:t>
      </w:r>
      <w:r w:rsidRPr="008B0CDD">
        <w:rPr>
          <w:rFonts w:asciiTheme="minorHAnsi" w:hAnsiTheme="minorHAnsi" w:cstheme="minorHAnsi"/>
          <w:color w:val="00B050"/>
          <w:szCs w:val="24"/>
        </w:rPr>
        <w:t xml:space="preserve"> </w:t>
      </w:r>
      <w:r w:rsidRPr="008B0CDD">
        <w:rPr>
          <w:rFonts w:asciiTheme="minorHAnsi" w:hAnsiTheme="minorHAnsi" w:cstheme="minorHAnsi"/>
          <w:szCs w:val="24"/>
        </w:rPr>
        <w:t>monitoreringsbesök/</w:t>
      </w:r>
      <w:r w:rsidR="00014CC0" w:rsidRPr="00014CC0">
        <w:t xml:space="preserve"> </w:t>
      </w:r>
      <w:r w:rsidR="00014CC0" w:rsidRPr="00014CC0">
        <w:rPr>
          <w:rFonts w:asciiTheme="minorHAnsi" w:hAnsiTheme="minorHAnsi" w:cstheme="minorHAnsi"/>
          <w:szCs w:val="24"/>
        </w:rPr>
        <w:t>prövningsställe</w:t>
      </w:r>
      <w:r w:rsidRPr="008B0CDD">
        <w:rPr>
          <w:rFonts w:asciiTheme="minorHAnsi" w:hAnsiTheme="minorHAnsi" w:cstheme="minorHAnsi"/>
          <w:szCs w:val="24"/>
        </w:rPr>
        <w:t>.</w:t>
      </w:r>
      <w:r w:rsidRPr="008B0CDD">
        <w:rPr>
          <w:rFonts w:asciiTheme="minorHAnsi" w:hAnsiTheme="minorHAnsi" w:cstheme="minorHAnsi"/>
          <w:color w:val="948A54"/>
          <w:szCs w:val="24"/>
        </w:rPr>
        <w:t xml:space="preserve"> </w:t>
      </w:r>
      <w:r w:rsidRPr="00FF26BA">
        <w:rPr>
          <w:rFonts w:asciiTheme="minorHAnsi" w:hAnsiTheme="minorHAnsi" w:cstheme="minorHAnsi"/>
          <w:i/>
          <w:color w:val="981B34" w:themeColor="accent6"/>
          <w:szCs w:val="24"/>
        </w:rPr>
        <w:t xml:space="preserve">Definiera </w:t>
      </w:r>
      <w:r w:rsidR="00014CC0" w:rsidRPr="00014CC0">
        <w:rPr>
          <w:rFonts w:asciiTheme="minorHAnsi" w:hAnsiTheme="minorHAnsi" w:cstheme="minorHAnsi"/>
          <w:i/>
          <w:color w:val="981B34" w:themeColor="accent6"/>
          <w:szCs w:val="24"/>
        </w:rPr>
        <w:t xml:space="preserve">så tydligt som möjligt </w:t>
      </w:r>
      <w:r w:rsidRPr="00FF26BA">
        <w:rPr>
          <w:rFonts w:asciiTheme="minorHAnsi" w:hAnsiTheme="minorHAnsi" w:cstheme="minorHAnsi"/>
          <w:i/>
          <w:color w:val="981B34" w:themeColor="accent6"/>
          <w:szCs w:val="24"/>
        </w:rPr>
        <w:t xml:space="preserve">när de olika besöken </w:t>
      </w:r>
      <w:r w:rsidRPr="00FF26BA">
        <w:rPr>
          <w:rFonts w:asciiTheme="minorHAnsi" w:hAnsiTheme="minorHAnsi" w:cstheme="minorHAnsi"/>
          <w:i/>
          <w:color w:val="981B34" w:themeColor="accent6"/>
          <w:szCs w:val="24"/>
        </w:rPr>
        <w:lastRenderedPageBreak/>
        <w:t>kommer att ske</w:t>
      </w:r>
      <w:r w:rsidR="00014CC0">
        <w:rPr>
          <w:rFonts w:asciiTheme="minorHAnsi" w:hAnsiTheme="minorHAnsi" w:cstheme="minorHAnsi"/>
          <w:i/>
          <w:color w:val="981B34" w:themeColor="accent6"/>
          <w:szCs w:val="24"/>
        </w:rPr>
        <w:t xml:space="preserve">. </w:t>
      </w:r>
      <w:r w:rsidR="00014CC0" w:rsidRPr="00014CC0">
        <w:rPr>
          <w:rFonts w:asciiTheme="minorHAnsi" w:hAnsiTheme="minorHAnsi" w:cstheme="minorHAnsi"/>
          <w:i/>
          <w:color w:val="981B34" w:themeColor="accent6"/>
          <w:szCs w:val="24"/>
        </w:rPr>
        <w:t xml:space="preserve">Definiera hur man väljer vilka försökspersoner som monitor ska utföra källdatagranskning på.  Eventuellt kan </w:t>
      </w:r>
      <w:r w:rsidRPr="00FF26BA">
        <w:rPr>
          <w:rFonts w:asciiTheme="minorHAnsi" w:hAnsiTheme="minorHAnsi" w:cstheme="minorHAnsi"/>
          <w:i/>
          <w:color w:val="981B34" w:themeColor="accent6"/>
          <w:szCs w:val="24"/>
        </w:rPr>
        <w:t>utökad monitorering behöv</w:t>
      </w:r>
      <w:r w:rsidR="00014CC0">
        <w:rPr>
          <w:rFonts w:asciiTheme="minorHAnsi" w:hAnsiTheme="minorHAnsi" w:cstheme="minorHAnsi"/>
          <w:i/>
          <w:color w:val="981B34" w:themeColor="accent6"/>
          <w:szCs w:val="24"/>
        </w:rPr>
        <w:t>a</w:t>
      </w:r>
      <w:r w:rsidRPr="00FF26BA">
        <w:rPr>
          <w:rFonts w:asciiTheme="minorHAnsi" w:hAnsiTheme="minorHAnsi" w:cstheme="minorHAnsi"/>
          <w:i/>
          <w:color w:val="981B34" w:themeColor="accent6"/>
          <w:szCs w:val="24"/>
        </w:rPr>
        <w:t>s t.ex. vid ny personal, vid hög rekryteringstakt</w:t>
      </w:r>
      <w:r w:rsidR="00014CC0" w:rsidRPr="00014CC0">
        <w:rPr>
          <w:rFonts w:asciiTheme="minorHAnsi" w:hAnsiTheme="minorHAnsi" w:cstheme="minorHAnsi"/>
          <w:i/>
          <w:color w:val="981B34" w:themeColor="accent6"/>
          <w:szCs w:val="24"/>
        </w:rPr>
        <w:t>,</w:t>
      </w:r>
      <w:r w:rsidR="00014CC0">
        <w:rPr>
          <w:rFonts w:asciiTheme="minorHAnsi" w:hAnsiTheme="minorHAnsi" w:cstheme="minorHAnsi"/>
          <w:i/>
          <w:color w:val="981B34" w:themeColor="accent6"/>
          <w:szCs w:val="24"/>
        </w:rPr>
        <w:t xml:space="preserve"> </w:t>
      </w:r>
      <w:r w:rsidR="00014CC0" w:rsidRPr="00014CC0">
        <w:rPr>
          <w:rFonts w:asciiTheme="minorHAnsi" w:hAnsiTheme="minorHAnsi" w:cstheme="minorHAnsi"/>
          <w:i/>
          <w:color w:val="981B34" w:themeColor="accent6"/>
          <w:szCs w:val="24"/>
        </w:rPr>
        <w:t>eller långsammare inklusionstakt än förväntat. Det är den koordinerande monitorn som diskuterar behov av utökad monitorering och i samråd med sponsor fattar beslut</w:t>
      </w:r>
      <w:r w:rsidR="00014CC0" w:rsidRPr="00014CC0" w:rsidDel="00014CC0">
        <w:rPr>
          <w:rFonts w:asciiTheme="minorHAnsi" w:hAnsiTheme="minorHAnsi" w:cstheme="minorHAnsi"/>
          <w:i/>
          <w:color w:val="981B34" w:themeColor="accent6"/>
          <w:szCs w:val="24"/>
        </w:rPr>
        <w:t xml:space="preserve"> </w:t>
      </w:r>
      <w:r w:rsidRPr="00FF26BA">
        <w:rPr>
          <w:rFonts w:asciiTheme="minorHAnsi" w:hAnsiTheme="minorHAnsi" w:cstheme="minorHAnsi"/>
          <w:i/>
          <w:color w:val="981B34" w:themeColor="accent6"/>
          <w:szCs w:val="24"/>
        </w:rPr>
        <w:t>.</w:t>
      </w:r>
    </w:p>
    <w:p w14:paraId="782C603D" w14:textId="27B12BE6" w:rsidR="00014CC0" w:rsidRDefault="00BC2961" w:rsidP="00BC2961">
      <w:pPr>
        <w:rPr>
          <w:rFonts w:asciiTheme="minorHAnsi" w:hAnsiTheme="minorHAnsi" w:cstheme="minorHAnsi"/>
          <w:szCs w:val="24"/>
        </w:rPr>
      </w:pPr>
      <w:r w:rsidRPr="008B0CDD">
        <w:rPr>
          <w:rFonts w:asciiTheme="minorHAnsi" w:hAnsiTheme="minorHAnsi" w:cstheme="minorHAnsi"/>
          <w:szCs w:val="24"/>
        </w:rPr>
        <w:t>Det första besöket under studiens gång görs tidigt</w:t>
      </w:r>
      <w:r w:rsidRPr="008B0CDD">
        <w:rPr>
          <w:rFonts w:asciiTheme="minorHAnsi" w:hAnsiTheme="minorHAnsi" w:cstheme="minorHAnsi"/>
          <w:color w:val="948A54"/>
          <w:szCs w:val="24"/>
        </w:rPr>
        <w:t xml:space="preserve">, </w:t>
      </w:r>
      <w:r w:rsidR="00014CC0">
        <w:rPr>
          <w:rFonts w:asciiTheme="minorHAnsi" w:hAnsiTheme="minorHAnsi" w:cstheme="minorHAnsi"/>
          <w:color w:val="948A54"/>
          <w:szCs w:val="24"/>
        </w:rPr>
        <w:t>&lt;&lt;</w:t>
      </w:r>
      <w:r w:rsidRPr="00FF26BA">
        <w:rPr>
          <w:rFonts w:asciiTheme="minorHAnsi" w:hAnsiTheme="minorHAnsi" w:cstheme="minorHAnsi"/>
          <w:color w:val="6C7730" w:themeColor="accent5"/>
          <w:szCs w:val="24"/>
        </w:rPr>
        <w:t>t</w:t>
      </w:r>
      <w:r w:rsidR="00014CC0">
        <w:rPr>
          <w:rFonts w:asciiTheme="minorHAnsi" w:hAnsiTheme="minorHAnsi" w:cstheme="minorHAnsi"/>
          <w:color w:val="6C7730" w:themeColor="accent5"/>
          <w:szCs w:val="24"/>
        </w:rPr>
        <w:t>.</w:t>
      </w:r>
      <w:r w:rsidRPr="00FF26BA">
        <w:rPr>
          <w:rFonts w:asciiTheme="minorHAnsi" w:hAnsiTheme="minorHAnsi" w:cstheme="minorHAnsi"/>
          <w:color w:val="6C7730" w:themeColor="accent5"/>
          <w:szCs w:val="24"/>
        </w:rPr>
        <w:t>ex</w:t>
      </w:r>
      <w:r w:rsidR="00014CC0">
        <w:rPr>
          <w:rFonts w:asciiTheme="minorHAnsi" w:hAnsiTheme="minorHAnsi" w:cstheme="minorHAnsi"/>
          <w:color w:val="6C7730" w:themeColor="accent5"/>
          <w:szCs w:val="24"/>
        </w:rPr>
        <w:t>.</w:t>
      </w:r>
      <w:r w:rsidRPr="00FF26BA">
        <w:rPr>
          <w:rFonts w:asciiTheme="minorHAnsi" w:hAnsiTheme="minorHAnsi" w:cstheme="minorHAnsi"/>
          <w:color w:val="6C7730" w:themeColor="accent5"/>
          <w:szCs w:val="24"/>
        </w:rPr>
        <w:t xml:space="preserve"> efter att 1–2 </w:t>
      </w:r>
      <w:r w:rsidR="00014CC0">
        <w:rPr>
          <w:rFonts w:asciiTheme="minorHAnsi" w:hAnsiTheme="minorHAnsi" w:cstheme="minorHAnsi"/>
          <w:color w:val="6C7730" w:themeColor="accent5"/>
          <w:szCs w:val="24"/>
        </w:rPr>
        <w:t>försökspersoner</w:t>
      </w:r>
      <w:r w:rsidR="00014CC0" w:rsidRPr="00FF26BA">
        <w:rPr>
          <w:rFonts w:asciiTheme="minorHAnsi" w:hAnsiTheme="minorHAnsi" w:cstheme="minorHAnsi"/>
          <w:color w:val="6C7730" w:themeColor="accent5"/>
          <w:szCs w:val="24"/>
        </w:rPr>
        <w:t xml:space="preserve"> </w:t>
      </w:r>
      <w:r w:rsidRPr="00FF26BA">
        <w:rPr>
          <w:rFonts w:asciiTheme="minorHAnsi" w:hAnsiTheme="minorHAnsi" w:cstheme="minorHAnsi"/>
          <w:color w:val="6C7730" w:themeColor="accent5"/>
          <w:szCs w:val="24"/>
        </w:rPr>
        <w:t>är randomiserade/inkluderade/ har utfört xx besök i studien</w:t>
      </w:r>
      <w:r w:rsidRPr="00D84198">
        <w:rPr>
          <w:rFonts w:asciiTheme="minorHAnsi" w:hAnsiTheme="minorHAnsi" w:cstheme="minorHAnsi"/>
          <w:color w:val="6C7730" w:themeColor="accent5"/>
          <w:szCs w:val="24"/>
        </w:rPr>
        <w:t>.</w:t>
      </w:r>
      <w:r w:rsidR="00014CC0" w:rsidRPr="00D84198">
        <w:rPr>
          <w:rFonts w:asciiTheme="minorHAnsi" w:hAnsiTheme="minorHAnsi" w:cstheme="minorHAnsi"/>
          <w:color w:val="6C7730" w:themeColor="accent5"/>
          <w:szCs w:val="24"/>
        </w:rPr>
        <w:t>&gt;&gt;</w:t>
      </w:r>
      <w:r w:rsidRPr="008B0CDD">
        <w:rPr>
          <w:rFonts w:asciiTheme="minorHAnsi" w:hAnsiTheme="minorHAnsi" w:cstheme="minorHAnsi"/>
          <w:szCs w:val="24"/>
        </w:rPr>
        <w:t xml:space="preserve"> </w:t>
      </w:r>
    </w:p>
    <w:p w14:paraId="2C700679" w14:textId="4CFB98A4" w:rsidR="00014CC0" w:rsidRPr="00D84198" w:rsidRDefault="00014CC0" w:rsidP="00014CC0">
      <w:pPr>
        <w:rPr>
          <w:rFonts w:asciiTheme="minorHAnsi" w:hAnsiTheme="minorHAnsi" w:cstheme="minorHAnsi"/>
          <w:i/>
          <w:iCs/>
          <w:color w:val="981B34" w:themeColor="accent6"/>
          <w:szCs w:val="24"/>
        </w:rPr>
      </w:pPr>
      <w:r w:rsidRPr="00014CC0">
        <w:rPr>
          <w:rFonts w:asciiTheme="minorHAnsi" w:hAnsiTheme="minorHAnsi" w:cstheme="minorHAnsi"/>
          <w:szCs w:val="24"/>
        </w:rPr>
        <w:t xml:space="preserve">&lt;&lt;Det andra besöket/följande </w:t>
      </w:r>
      <w:r w:rsidR="00BC2961" w:rsidRPr="008B0CDD">
        <w:rPr>
          <w:rFonts w:asciiTheme="minorHAnsi" w:hAnsiTheme="minorHAnsi" w:cstheme="minorHAnsi"/>
          <w:szCs w:val="24"/>
        </w:rPr>
        <w:t xml:space="preserve">besök </w:t>
      </w:r>
      <w:r w:rsidRPr="00014CC0">
        <w:rPr>
          <w:rFonts w:asciiTheme="minorHAnsi" w:hAnsiTheme="minorHAnsi" w:cstheme="minorHAnsi"/>
          <w:szCs w:val="24"/>
        </w:rPr>
        <w:t xml:space="preserve">görs&gt;&gt; </w:t>
      </w:r>
      <w:r w:rsidRPr="00D84198">
        <w:rPr>
          <w:rFonts w:asciiTheme="minorHAnsi" w:hAnsiTheme="minorHAnsi" w:cstheme="minorHAnsi"/>
          <w:i/>
          <w:iCs/>
          <w:color w:val="981B34" w:themeColor="accent6"/>
          <w:szCs w:val="24"/>
        </w:rPr>
        <w:t>(lägg till studiespecifik information)</w:t>
      </w:r>
    </w:p>
    <w:p w14:paraId="60B51EC8" w14:textId="77777777" w:rsidR="00014CC0" w:rsidRPr="00D84198" w:rsidRDefault="00014CC0" w:rsidP="00014CC0">
      <w:pPr>
        <w:rPr>
          <w:rFonts w:asciiTheme="minorHAnsi" w:hAnsiTheme="minorHAnsi" w:cstheme="minorHAnsi"/>
          <w:i/>
          <w:iCs/>
          <w:color w:val="981B34" w:themeColor="accent6"/>
          <w:szCs w:val="24"/>
        </w:rPr>
      </w:pPr>
      <w:r w:rsidRPr="00D84198">
        <w:rPr>
          <w:rFonts w:asciiTheme="minorHAnsi" w:hAnsiTheme="minorHAnsi" w:cstheme="minorHAnsi"/>
          <w:i/>
          <w:iCs/>
          <w:color w:val="981B34" w:themeColor="accent6"/>
          <w:szCs w:val="24"/>
        </w:rPr>
        <w:t>Beroende på inklusionstakt kan monitoreringsbesök utföras glesare eller tätare, dock är minst en kontakt med ett prövningsställe per år att rekommendera för att upprätthålla hög kvalité.</w:t>
      </w:r>
    </w:p>
    <w:p w14:paraId="4B826FB9" w14:textId="5E3D4652" w:rsidR="00BC2961" w:rsidRDefault="00014CC0" w:rsidP="00014CC0">
      <w:pPr>
        <w:rPr>
          <w:rFonts w:asciiTheme="minorHAnsi" w:hAnsiTheme="minorHAnsi" w:cstheme="minorHAnsi"/>
          <w:i/>
          <w:color w:val="981B34" w:themeColor="accent6"/>
          <w:szCs w:val="24"/>
        </w:rPr>
      </w:pPr>
      <w:r w:rsidRPr="00014CC0">
        <w:rPr>
          <w:rFonts w:asciiTheme="minorHAnsi" w:hAnsiTheme="minorHAnsi" w:cstheme="minorHAnsi"/>
          <w:szCs w:val="24"/>
        </w:rPr>
        <w:t xml:space="preserve">Vid monitoreringsbesöken </w:t>
      </w:r>
      <w:r w:rsidR="00BC2961" w:rsidRPr="008B0CDD">
        <w:rPr>
          <w:rFonts w:asciiTheme="minorHAnsi" w:hAnsiTheme="minorHAnsi" w:cstheme="minorHAnsi"/>
          <w:szCs w:val="24"/>
        </w:rPr>
        <w:t xml:space="preserve">kontrolleras att studien genomförs enligt </w:t>
      </w:r>
      <w:r>
        <w:rPr>
          <w:rFonts w:asciiTheme="minorHAnsi" w:hAnsiTheme="minorHAnsi" w:cstheme="minorHAnsi"/>
          <w:szCs w:val="24"/>
        </w:rPr>
        <w:t xml:space="preserve">gällande </w:t>
      </w:r>
      <w:r w:rsidR="00BC2961" w:rsidRPr="008B0CDD">
        <w:rPr>
          <w:rFonts w:asciiTheme="minorHAnsi" w:hAnsiTheme="minorHAnsi" w:cstheme="minorHAnsi"/>
          <w:szCs w:val="24"/>
        </w:rPr>
        <w:t>protokoll</w:t>
      </w:r>
      <w:r w:rsidR="00BC2961" w:rsidRPr="008B0CDD">
        <w:rPr>
          <w:rFonts w:asciiTheme="minorHAnsi" w:hAnsiTheme="minorHAnsi" w:cstheme="minorHAnsi"/>
          <w:color w:val="000000" w:themeColor="text1"/>
          <w:szCs w:val="24"/>
        </w:rPr>
        <w:t xml:space="preserve">, ICH GCP samt </w:t>
      </w:r>
      <w:r w:rsidR="00BC2961" w:rsidRPr="008B0CDD">
        <w:rPr>
          <w:rFonts w:asciiTheme="minorHAnsi" w:hAnsiTheme="minorHAnsi" w:cstheme="minorHAnsi"/>
          <w:szCs w:val="24"/>
        </w:rPr>
        <w:t>övriga gällande regelverk för aktuell studie</w:t>
      </w:r>
      <w:r w:rsidR="00BC2961" w:rsidRPr="008B0CDD">
        <w:rPr>
          <w:rFonts w:asciiTheme="minorHAnsi" w:hAnsiTheme="minorHAnsi" w:cstheme="minorHAnsi"/>
          <w:color w:val="948A54"/>
          <w:szCs w:val="24"/>
        </w:rPr>
        <w:t xml:space="preserve">. </w:t>
      </w:r>
      <w:r w:rsidR="00BC2961" w:rsidRPr="008B0CDD">
        <w:rPr>
          <w:rFonts w:asciiTheme="minorHAnsi" w:hAnsiTheme="minorHAnsi" w:cstheme="minorHAnsi"/>
          <w:szCs w:val="24"/>
        </w:rPr>
        <w:t xml:space="preserve">Om </w:t>
      </w:r>
      <w:r w:rsidR="00BC2961" w:rsidRPr="004C7910">
        <w:rPr>
          <w:rFonts w:asciiTheme="minorHAnsi" w:hAnsiTheme="minorHAnsi" w:cstheme="minorHAnsi"/>
          <w:szCs w:val="24"/>
        </w:rPr>
        <w:t xml:space="preserve">lokal monitor/ koordinerande monitor/sponsor </w:t>
      </w:r>
      <w:r w:rsidR="00BC2961" w:rsidRPr="008B0CDD">
        <w:rPr>
          <w:rFonts w:asciiTheme="minorHAnsi" w:hAnsiTheme="minorHAnsi" w:cstheme="minorHAnsi"/>
          <w:szCs w:val="24"/>
        </w:rPr>
        <w:t xml:space="preserve">upptäcker flera avvikelser kan tätare monitorering </w:t>
      </w:r>
      <w:r w:rsidRPr="00014CC0">
        <w:rPr>
          <w:rFonts w:asciiTheme="minorHAnsi" w:hAnsiTheme="minorHAnsi" w:cstheme="minorHAnsi"/>
          <w:szCs w:val="24"/>
        </w:rPr>
        <w:t>bli aktuellt efter diskussion med sponsor</w:t>
      </w:r>
      <w:r w:rsidR="00BC2961" w:rsidRPr="008B0CDD">
        <w:rPr>
          <w:rFonts w:asciiTheme="minorHAnsi" w:hAnsiTheme="minorHAnsi" w:cstheme="minorHAnsi"/>
          <w:szCs w:val="24"/>
        </w:rPr>
        <w:t>.</w:t>
      </w:r>
      <w:r w:rsidR="00453ADC">
        <w:rPr>
          <w:rFonts w:asciiTheme="minorHAnsi" w:hAnsiTheme="minorHAnsi" w:cstheme="minorHAnsi"/>
          <w:szCs w:val="24"/>
        </w:rPr>
        <w:t xml:space="preserve"> </w:t>
      </w:r>
      <w:r w:rsidR="00BC2961" w:rsidRPr="00FF26BA">
        <w:rPr>
          <w:rFonts w:asciiTheme="minorHAnsi" w:hAnsiTheme="minorHAnsi" w:cstheme="minorHAnsi"/>
          <w:i/>
          <w:color w:val="981B34" w:themeColor="accent6"/>
          <w:szCs w:val="24"/>
        </w:rPr>
        <w:t>Beskriv hur eskalering sker från lokal monitor till sponsor</w:t>
      </w:r>
      <w:r w:rsidRPr="00014CC0">
        <w:rPr>
          <w:rFonts w:asciiTheme="minorHAnsi" w:hAnsiTheme="minorHAnsi" w:cstheme="minorHAnsi"/>
          <w:i/>
          <w:color w:val="981B34" w:themeColor="accent6"/>
          <w:szCs w:val="24"/>
        </w:rPr>
        <w:t>, t.ex. via koordinerande monitor</w:t>
      </w:r>
      <w:r w:rsidR="00BC2961" w:rsidRPr="00FF26BA">
        <w:rPr>
          <w:rFonts w:asciiTheme="minorHAnsi" w:hAnsiTheme="minorHAnsi" w:cstheme="minorHAnsi"/>
          <w:i/>
          <w:color w:val="981B34" w:themeColor="accent6"/>
          <w:szCs w:val="24"/>
        </w:rPr>
        <w:t xml:space="preserve">. </w:t>
      </w:r>
    </w:p>
    <w:p w14:paraId="019A4904" w14:textId="00680996" w:rsidR="004622B2" w:rsidRPr="00D84198" w:rsidRDefault="004622B2" w:rsidP="00D84198">
      <w:pPr>
        <w:pStyle w:val="Rubrik4"/>
      </w:pPr>
      <w:r w:rsidRPr="00D84198">
        <w:t xml:space="preserve">Central monitorering </w:t>
      </w:r>
    </w:p>
    <w:p w14:paraId="62D393AA" w14:textId="16EFDB99" w:rsidR="004622B2" w:rsidRPr="00FF26BA" w:rsidRDefault="004622B2" w:rsidP="004622B2">
      <w:pPr>
        <w:rPr>
          <w:rFonts w:asciiTheme="minorHAnsi" w:hAnsiTheme="minorHAnsi" w:cstheme="minorHAnsi"/>
          <w:i/>
          <w:color w:val="981B34" w:themeColor="accent6"/>
          <w:szCs w:val="24"/>
        </w:rPr>
      </w:pPr>
      <w:r w:rsidRPr="004622B2">
        <w:rPr>
          <w:rFonts w:asciiTheme="minorHAnsi" w:hAnsiTheme="minorHAnsi" w:cstheme="minorHAnsi"/>
          <w:i/>
          <w:color w:val="981B34" w:themeColor="accent6"/>
          <w:szCs w:val="24"/>
        </w:rPr>
        <w:t xml:space="preserve">Detta avsnitt är relevant om central monitorering ingår i sponsors valda monitoreringsstrategi.  Beskriv här vad som kommer att monitoreras genom central monitorering, samt hur, när och av vem dessa aktiviteter utförs. Det kan t.ex. ge information om variabler/processer som inte behöver kontrolleras av lokal monitor eller ge indikation om variabler/processer/trender som behöver följas upp vid on-site monitorering. Ange vem och hur utfall från central monitorering delges till </w:t>
      </w:r>
      <w:r w:rsidRPr="004622B2">
        <w:rPr>
          <w:rFonts w:asciiTheme="minorHAnsi" w:hAnsiTheme="minorHAnsi" w:cstheme="minorHAnsi"/>
          <w:i/>
          <w:color w:val="981B34" w:themeColor="accent6"/>
          <w:szCs w:val="24"/>
        </w:rPr>
        <w:lastRenderedPageBreak/>
        <w:t>koordinerande/lokal monitor.</w:t>
      </w:r>
    </w:p>
    <w:p w14:paraId="650E4B20" w14:textId="2B4716B6" w:rsidR="00BC2961" w:rsidRPr="00F74A14" w:rsidRDefault="00BC2961" w:rsidP="009E5BB9">
      <w:pPr>
        <w:pStyle w:val="Rubrik3"/>
        <w:snapToGrid w:val="0"/>
        <w:spacing w:after="220"/>
      </w:pPr>
      <w:bookmarkStart w:id="20" w:name="_Toc115354046"/>
      <w:bookmarkStart w:id="21" w:name="_Toc115354148"/>
      <w:bookmarkStart w:id="22" w:name="_Toc106347292"/>
      <w:bookmarkStart w:id="23" w:name="_Toc115354149"/>
      <w:bookmarkEnd w:id="20"/>
      <w:bookmarkEnd w:id="21"/>
      <w:r w:rsidRPr="00F74A14">
        <w:t xml:space="preserve">Monitorering och </w:t>
      </w:r>
      <w:r w:rsidRPr="00BC2961">
        <w:t>Källdataverifiering</w:t>
      </w:r>
      <w:bookmarkEnd w:id="22"/>
      <w:bookmarkEnd w:id="23"/>
    </w:p>
    <w:p w14:paraId="7064ED87" w14:textId="590F7D61" w:rsidR="00BC2961" w:rsidRPr="008B0CDD" w:rsidRDefault="00BC2961" w:rsidP="00BC2961">
      <w:pPr>
        <w:rPr>
          <w:rFonts w:asciiTheme="minorHAnsi" w:hAnsiTheme="minorHAnsi" w:cstheme="minorHAnsi"/>
          <w:szCs w:val="24"/>
        </w:rPr>
      </w:pPr>
      <w:r w:rsidRPr="008B0CDD">
        <w:rPr>
          <w:rFonts w:asciiTheme="minorHAnsi" w:hAnsiTheme="minorHAnsi" w:cstheme="minorHAnsi"/>
          <w:szCs w:val="24"/>
        </w:rPr>
        <w:t>Källdata</w:t>
      </w:r>
      <w:r>
        <w:rPr>
          <w:rFonts w:asciiTheme="minorHAnsi" w:hAnsiTheme="minorHAnsi" w:cstheme="minorHAnsi"/>
          <w:szCs w:val="24"/>
        </w:rPr>
        <w:t>hänvisningsdokument</w:t>
      </w:r>
      <w:r w:rsidRPr="008B0CDD">
        <w:rPr>
          <w:rFonts w:asciiTheme="minorHAnsi" w:hAnsiTheme="minorHAnsi" w:cstheme="minorHAnsi"/>
          <w:szCs w:val="24"/>
        </w:rPr>
        <w:t xml:space="preserve"> </w:t>
      </w:r>
      <w:r w:rsidR="00CC5772">
        <w:rPr>
          <w:rFonts w:asciiTheme="minorHAnsi" w:hAnsiTheme="minorHAnsi" w:cstheme="minorHAnsi"/>
          <w:szCs w:val="24"/>
        </w:rPr>
        <w:t xml:space="preserve">bör </w:t>
      </w:r>
      <w:r w:rsidRPr="008B0CDD">
        <w:rPr>
          <w:rFonts w:asciiTheme="minorHAnsi" w:hAnsiTheme="minorHAnsi" w:cstheme="minorHAnsi"/>
          <w:szCs w:val="24"/>
        </w:rPr>
        <w:t xml:space="preserve">upprättas innan inklusion av första </w:t>
      </w:r>
      <w:r w:rsidR="00CC5772">
        <w:rPr>
          <w:rFonts w:asciiTheme="minorHAnsi" w:hAnsiTheme="minorHAnsi" w:cstheme="minorHAnsi"/>
          <w:szCs w:val="24"/>
        </w:rPr>
        <w:t>försök</w:t>
      </w:r>
      <w:r w:rsidR="00CC5772" w:rsidRPr="008B0CDD">
        <w:rPr>
          <w:rFonts w:asciiTheme="minorHAnsi" w:hAnsiTheme="minorHAnsi" w:cstheme="minorHAnsi"/>
          <w:szCs w:val="24"/>
        </w:rPr>
        <w:t xml:space="preserve">spersonen </w:t>
      </w:r>
      <w:r w:rsidRPr="008B0CDD">
        <w:rPr>
          <w:rFonts w:asciiTheme="minorHAnsi" w:hAnsiTheme="minorHAnsi" w:cstheme="minorHAnsi"/>
          <w:szCs w:val="24"/>
        </w:rPr>
        <w:t xml:space="preserve">och definierar vad som är källdata på respektive </w:t>
      </w:r>
      <w:r>
        <w:rPr>
          <w:rFonts w:asciiTheme="minorHAnsi" w:hAnsiTheme="minorHAnsi" w:cstheme="minorHAnsi"/>
          <w:szCs w:val="24"/>
        </w:rPr>
        <w:t>prövningsställe</w:t>
      </w:r>
      <w:r w:rsidRPr="008B0CDD">
        <w:rPr>
          <w:rFonts w:asciiTheme="minorHAnsi" w:hAnsiTheme="minorHAnsi" w:cstheme="minorHAnsi"/>
          <w:szCs w:val="24"/>
        </w:rPr>
        <w:t xml:space="preserve">. </w:t>
      </w:r>
    </w:p>
    <w:p w14:paraId="15DFF7E9" w14:textId="77777777" w:rsidR="00CC5772" w:rsidRDefault="00BC2961" w:rsidP="00BC2961">
      <w:pPr>
        <w:rPr>
          <w:rFonts w:asciiTheme="minorHAnsi" w:hAnsiTheme="minorHAnsi" w:cstheme="minorHAnsi"/>
          <w:i/>
          <w:color w:val="FF0000"/>
          <w:szCs w:val="24"/>
        </w:rPr>
      </w:pPr>
      <w:r w:rsidRPr="008B0CDD">
        <w:rPr>
          <w:rFonts w:asciiTheme="minorHAnsi" w:hAnsiTheme="minorHAnsi" w:cstheme="minorHAnsi"/>
          <w:szCs w:val="24"/>
        </w:rPr>
        <w:t>Omfattning av monitorering</w:t>
      </w:r>
      <w:r w:rsidR="00CC5772" w:rsidRPr="00CC5772">
        <w:rPr>
          <w:rFonts w:asciiTheme="minorHAnsi" w:hAnsiTheme="minorHAnsi" w:cstheme="minorHAnsi"/>
          <w:szCs w:val="24"/>
        </w:rPr>
        <w:t>, CRFets ifyllnadsgrad, protokollföljsamhet</w:t>
      </w:r>
      <w:r w:rsidRPr="008B0CDD">
        <w:rPr>
          <w:rFonts w:asciiTheme="minorHAnsi" w:hAnsiTheme="minorHAnsi" w:cstheme="minorHAnsi"/>
          <w:szCs w:val="24"/>
        </w:rPr>
        <w:t xml:space="preserve"> och källdataverifiering ska göras enligt tabell nedan</w:t>
      </w:r>
      <w:r w:rsidRPr="008B0CDD">
        <w:rPr>
          <w:rFonts w:asciiTheme="minorHAnsi" w:hAnsiTheme="minorHAnsi" w:cstheme="minorHAnsi"/>
          <w:color w:val="000000" w:themeColor="text1"/>
          <w:szCs w:val="24"/>
        </w:rPr>
        <w:t>.</w:t>
      </w:r>
      <w:r w:rsidRPr="008B0CDD">
        <w:rPr>
          <w:rFonts w:asciiTheme="minorHAnsi" w:hAnsiTheme="minorHAnsi" w:cstheme="minorHAnsi"/>
          <w:i/>
          <w:color w:val="FF0000"/>
          <w:szCs w:val="24"/>
        </w:rPr>
        <w:t xml:space="preserve"> </w:t>
      </w:r>
    </w:p>
    <w:p w14:paraId="6AF94B40" w14:textId="276E0A53" w:rsidR="00BC2961" w:rsidRPr="008B0CDD" w:rsidRDefault="00BC2961" w:rsidP="00BC2961">
      <w:pPr>
        <w:rPr>
          <w:rFonts w:asciiTheme="minorHAnsi" w:hAnsiTheme="minorHAnsi" w:cstheme="minorHAnsi"/>
          <w:i/>
          <w:color w:val="FF0000"/>
          <w:szCs w:val="24"/>
        </w:rPr>
      </w:pPr>
      <w:r w:rsidRPr="00FF26BA">
        <w:rPr>
          <w:rFonts w:asciiTheme="minorHAnsi" w:hAnsiTheme="minorHAnsi" w:cstheme="minorHAnsi"/>
          <w:i/>
          <w:color w:val="981B34" w:themeColor="accent6"/>
          <w:szCs w:val="24"/>
        </w:rPr>
        <w:t>Tabellen nedan är ett exempel och ska anpassas efter aktuell studie</w:t>
      </w:r>
      <w:r w:rsidRPr="008B0CDD">
        <w:rPr>
          <w:rFonts w:asciiTheme="minorHAnsi" w:hAnsiTheme="minorHAnsi" w:cstheme="minorHAnsi"/>
          <w:i/>
          <w:color w:val="FF0000"/>
          <w:szCs w:val="24"/>
        </w:rPr>
        <w:t>.</w:t>
      </w:r>
      <w:r w:rsidRPr="008B0CDD">
        <w:rPr>
          <w:rFonts w:asciiTheme="minorHAnsi" w:hAnsiTheme="minorHAnsi" w:cstheme="minorHAnsi"/>
          <w:color w:val="948A54"/>
          <w:szCs w:val="24"/>
        </w:rPr>
        <w:t xml:space="preserve"> </w:t>
      </w:r>
      <w:r w:rsidR="00CC5772" w:rsidRPr="00D84198">
        <w:rPr>
          <w:rFonts w:asciiTheme="minorHAnsi" w:hAnsiTheme="minorHAnsi" w:cstheme="minorHAnsi"/>
          <w:i/>
          <w:iCs/>
          <w:color w:val="981B34" w:themeColor="accent6"/>
          <w:szCs w:val="24"/>
        </w:rPr>
        <w:t>K</w:t>
      </w:r>
      <w:r w:rsidRPr="00D84198">
        <w:rPr>
          <w:rFonts w:asciiTheme="minorHAnsi" w:hAnsiTheme="minorHAnsi" w:cstheme="minorHAnsi"/>
          <w:i/>
          <w:iCs/>
          <w:color w:val="981B34" w:themeColor="accent6"/>
          <w:szCs w:val="24"/>
        </w:rPr>
        <w:t xml:space="preserve">oordinerande monitor diskuterar i samråd med sponsor hur detta fördelas mellan de olika prövningsställena och hur det kommuniceras till </w:t>
      </w:r>
      <w:r w:rsidR="00CC5772" w:rsidRPr="00D84198">
        <w:rPr>
          <w:rFonts w:asciiTheme="minorHAnsi" w:hAnsiTheme="minorHAnsi" w:cstheme="minorHAnsi"/>
          <w:i/>
          <w:iCs/>
          <w:color w:val="981B34" w:themeColor="accent6"/>
          <w:szCs w:val="24"/>
        </w:rPr>
        <w:t xml:space="preserve">lokal </w:t>
      </w:r>
      <w:r w:rsidRPr="00D84198">
        <w:rPr>
          <w:rFonts w:asciiTheme="minorHAnsi" w:hAnsiTheme="minorHAnsi" w:cstheme="minorHAnsi"/>
          <w:i/>
          <w:iCs/>
          <w:color w:val="981B34" w:themeColor="accent6"/>
          <w:szCs w:val="24"/>
        </w:rPr>
        <w:t>monitor.</w:t>
      </w:r>
      <w:r w:rsidRPr="00D84198">
        <w:rPr>
          <w:rFonts w:asciiTheme="minorHAnsi" w:hAnsiTheme="minorHAnsi" w:cstheme="minorHAnsi"/>
          <w:color w:val="981B34" w:themeColor="accent6"/>
          <w:szCs w:val="24"/>
        </w:rPr>
        <w:t xml:space="preserve"> </w:t>
      </w:r>
    </w:p>
    <w:p w14:paraId="4BCC7268" w14:textId="5CC103CA" w:rsidR="00BC2961" w:rsidRDefault="00CC5772" w:rsidP="003A66D1">
      <w:pPr>
        <w:rPr>
          <w:rFonts w:asciiTheme="minorHAnsi" w:hAnsiTheme="minorHAnsi" w:cstheme="minorHAnsi"/>
          <w:i/>
          <w:color w:val="981B34" w:themeColor="accent6"/>
          <w:szCs w:val="24"/>
        </w:rPr>
      </w:pPr>
      <w:r w:rsidRPr="00CC5772">
        <w:rPr>
          <w:rFonts w:asciiTheme="minorHAnsi" w:hAnsiTheme="minorHAnsi" w:cstheme="minorHAnsi"/>
          <w:i/>
          <w:color w:val="981B34" w:themeColor="accent6"/>
          <w:szCs w:val="24"/>
        </w:rPr>
        <w:t xml:space="preserve">Information om omfattning överförs från riskanalys och/eller från dokumenten ”Beräkning av monitoreringsgrad” och ”Tidsuppskattning”. För viss kritisk data och kritiska processer är rekommenderad omfattning ”samtliga försökspersoner”. Om </w:t>
      </w:r>
      <w:r w:rsidRPr="00CC5772">
        <w:rPr>
          <w:rFonts w:asciiTheme="minorHAnsi" w:hAnsiTheme="minorHAnsi" w:cstheme="minorHAnsi"/>
          <w:i/>
          <w:color w:val="981B34" w:themeColor="accent6"/>
          <w:szCs w:val="24"/>
        </w:rPr>
        <w:lastRenderedPageBreak/>
        <w:t xml:space="preserve">annan omfattning bedöms rimlig utifrån sponsors riskbedömning eller ”Beräkning av monitoreringsgrad” anges denna omfattning nedan. Ange även om och hur ”screening failures” ska monitoreras. </w:t>
      </w:r>
    </w:p>
    <w:tbl>
      <w:tblPr>
        <w:tblStyle w:val="Tabellrutnt"/>
        <w:tblW w:w="10065" w:type="dxa"/>
        <w:tblInd w:w="-289" w:type="dxa"/>
        <w:tblLayout w:type="fixed"/>
        <w:tblLook w:val="04A0" w:firstRow="1" w:lastRow="0" w:firstColumn="1" w:lastColumn="0" w:noHBand="0" w:noVBand="1"/>
        <w:tblDescription w:val="En tabell med två kolumner: Parameter/kritisk data/process och Omfattning. Den första kolumnen handlar till exempel mest om Informerat samtycke, Inklusions-/exklusionskriterier, Primär endpoint, osv. Den andra kolumnen innehåller oftast information som t.ex: Samtliga forskningspersoner (rekommenderas) och Samtliga forskningspersoner (rekommen deras, även screening failures)."/>
      </w:tblPr>
      <w:tblGrid>
        <w:gridCol w:w="2411"/>
        <w:gridCol w:w="2998"/>
        <w:gridCol w:w="4656"/>
      </w:tblGrid>
      <w:tr w:rsidR="00CC5772" w:rsidRPr="00697272" w14:paraId="0B797A23" w14:textId="77777777" w:rsidTr="00D84198">
        <w:trPr>
          <w:cantSplit/>
          <w:trHeight w:val="634"/>
          <w:tblHeader/>
        </w:trPr>
        <w:tc>
          <w:tcPr>
            <w:tcW w:w="10065" w:type="dxa"/>
            <w:gridSpan w:val="3"/>
            <w:shd w:val="clear" w:color="auto" w:fill="E5E5E5" w:themeFill="background2" w:themeFillTint="66"/>
            <w:vAlign w:val="center"/>
          </w:tcPr>
          <w:p w14:paraId="1AC768B3" w14:textId="77777777" w:rsidR="00CC5772" w:rsidRPr="00D84198" w:rsidRDefault="00CC5772" w:rsidP="00D84198">
            <w:pPr>
              <w:spacing w:line="240" w:lineRule="auto"/>
              <w:contextualSpacing/>
              <w:jc w:val="center"/>
              <w:rPr>
                <w:rFonts w:asciiTheme="minorHAnsi" w:hAnsiTheme="minorHAnsi" w:cstheme="minorHAnsi"/>
                <w:b/>
                <w:sz w:val="22"/>
              </w:rPr>
            </w:pPr>
            <w:r w:rsidRPr="00D84198">
              <w:rPr>
                <w:rFonts w:asciiTheme="minorHAnsi" w:hAnsiTheme="minorHAnsi" w:cstheme="minorHAnsi"/>
                <w:b/>
                <w:sz w:val="22"/>
              </w:rPr>
              <w:t>Omfattning av monitorering (besök och/eller remote)</w:t>
            </w:r>
          </w:p>
          <w:p w14:paraId="60147280" w14:textId="364970B1" w:rsidR="00CC5772" w:rsidRPr="00D84198" w:rsidRDefault="00CC5772" w:rsidP="00D84198">
            <w:pPr>
              <w:spacing w:line="240" w:lineRule="auto"/>
              <w:contextualSpacing/>
              <w:rPr>
                <w:rFonts w:asciiTheme="minorHAnsi" w:hAnsiTheme="minorHAnsi" w:cstheme="minorHAnsi"/>
                <w:bCs/>
                <w:sz w:val="22"/>
              </w:rPr>
            </w:pPr>
            <w:r w:rsidRPr="00D84198">
              <w:rPr>
                <w:rFonts w:asciiTheme="minorHAnsi" w:hAnsiTheme="minorHAnsi" w:cstheme="minorHAnsi"/>
                <w:bCs/>
                <w:sz w:val="22"/>
              </w:rPr>
              <w:t>fp = försöksperson</w:t>
            </w:r>
          </w:p>
        </w:tc>
      </w:tr>
      <w:tr w:rsidR="003A4491" w:rsidRPr="00697272" w14:paraId="5C2968B9" w14:textId="50866219" w:rsidTr="00D84198">
        <w:trPr>
          <w:cantSplit/>
          <w:trHeight w:val="634"/>
          <w:tblHeader/>
        </w:trPr>
        <w:tc>
          <w:tcPr>
            <w:tcW w:w="2411" w:type="dxa"/>
            <w:shd w:val="clear" w:color="auto" w:fill="E5E5E5" w:themeFill="background2" w:themeFillTint="66"/>
          </w:tcPr>
          <w:p w14:paraId="1D0E61CD" w14:textId="3043A44E" w:rsidR="00CC5772" w:rsidRPr="00D84198" w:rsidRDefault="00CC5772" w:rsidP="00D84198">
            <w:pPr>
              <w:spacing w:before="0" w:after="200" w:line="240" w:lineRule="auto"/>
              <w:contextualSpacing/>
              <w:rPr>
                <w:rFonts w:asciiTheme="minorHAnsi" w:hAnsiTheme="minorHAnsi" w:cstheme="minorHAnsi"/>
                <w:b/>
                <w:sz w:val="22"/>
              </w:rPr>
            </w:pPr>
            <w:r w:rsidRPr="00D84198">
              <w:rPr>
                <w:rFonts w:asciiTheme="minorHAnsi" w:hAnsiTheme="minorHAnsi" w:cstheme="minorHAnsi"/>
                <w:b/>
                <w:sz w:val="22"/>
              </w:rPr>
              <w:t>Typ av data/process</w:t>
            </w:r>
          </w:p>
          <w:p w14:paraId="27C21E48" w14:textId="01970F0B" w:rsidR="00CC5772" w:rsidRPr="00D84198" w:rsidRDefault="00CC5772" w:rsidP="00D84198">
            <w:pPr>
              <w:spacing w:before="0" w:line="240" w:lineRule="auto"/>
              <w:contextualSpacing/>
              <w:rPr>
                <w:rFonts w:asciiTheme="minorHAnsi" w:hAnsiTheme="minorHAnsi" w:cstheme="minorHAnsi"/>
                <w:i/>
                <w:color w:val="981B34" w:themeColor="accent6"/>
                <w:sz w:val="22"/>
              </w:rPr>
            </w:pPr>
            <w:r w:rsidRPr="00D84198">
              <w:rPr>
                <w:rFonts w:asciiTheme="minorHAnsi" w:hAnsiTheme="minorHAnsi" w:cstheme="minorHAnsi"/>
                <w:bCs/>
                <w:sz w:val="22"/>
              </w:rPr>
              <w:t>ange vilken kritiska data eller process som ska granskas</w:t>
            </w:r>
          </w:p>
        </w:tc>
        <w:tc>
          <w:tcPr>
            <w:tcW w:w="2998" w:type="dxa"/>
            <w:shd w:val="clear" w:color="auto" w:fill="E5E5E5" w:themeFill="background2" w:themeFillTint="66"/>
          </w:tcPr>
          <w:p w14:paraId="39AF0230" w14:textId="77777777" w:rsidR="00CC5772" w:rsidRPr="00D84198" w:rsidRDefault="00CC5772" w:rsidP="00D84198">
            <w:pPr>
              <w:spacing w:line="240" w:lineRule="auto"/>
              <w:contextualSpacing/>
              <w:rPr>
                <w:rFonts w:asciiTheme="minorHAnsi" w:hAnsiTheme="minorHAnsi" w:cstheme="minorHAnsi"/>
                <w:b/>
                <w:sz w:val="22"/>
              </w:rPr>
            </w:pPr>
            <w:r w:rsidRPr="00D84198">
              <w:rPr>
                <w:rFonts w:asciiTheme="minorHAnsi" w:hAnsiTheme="minorHAnsi" w:cstheme="minorHAnsi"/>
                <w:b/>
                <w:sz w:val="22"/>
              </w:rPr>
              <w:t>Omfattning</w:t>
            </w:r>
          </w:p>
          <w:p w14:paraId="5D107A1C" w14:textId="5869EFAF" w:rsidR="00CC5772" w:rsidRPr="00D84198" w:rsidRDefault="00CC5772" w:rsidP="00D84198">
            <w:pPr>
              <w:spacing w:line="240" w:lineRule="auto"/>
              <w:contextualSpacing/>
              <w:rPr>
                <w:rFonts w:asciiTheme="minorHAnsi" w:hAnsiTheme="minorHAnsi" w:cstheme="minorHAnsi"/>
                <w:bCs/>
                <w:sz w:val="22"/>
              </w:rPr>
            </w:pPr>
            <w:r w:rsidRPr="00D84198">
              <w:rPr>
                <w:rFonts w:asciiTheme="minorHAnsi" w:hAnsiTheme="minorHAnsi" w:cstheme="minorHAnsi"/>
                <w:bCs/>
                <w:sz w:val="22"/>
              </w:rPr>
              <w:t>ange andel fp/annat som ska granskas och om tillämpligt när det ska ske</w:t>
            </w:r>
          </w:p>
        </w:tc>
        <w:tc>
          <w:tcPr>
            <w:tcW w:w="4656" w:type="dxa"/>
            <w:shd w:val="clear" w:color="auto" w:fill="E5E5E5" w:themeFill="background2" w:themeFillTint="66"/>
          </w:tcPr>
          <w:p w14:paraId="39AE806D" w14:textId="77777777" w:rsidR="00CC5772" w:rsidRPr="00D84198" w:rsidRDefault="00CC5772" w:rsidP="00D84198">
            <w:pPr>
              <w:spacing w:line="240" w:lineRule="auto"/>
              <w:contextualSpacing/>
              <w:rPr>
                <w:rFonts w:asciiTheme="minorHAnsi" w:hAnsiTheme="minorHAnsi" w:cstheme="minorHAnsi"/>
                <w:b/>
                <w:sz w:val="22"/>
              </w:rPr>
            </w:pPr>
            <w:r w:rsidRPr="00D84198">
              <w:rPr>
                <w:rFonts w:asciiTheme="minorHAnsi" w:hAnsiTheme="minorHAnsi" w:cstheme="minorHAnsi"/>
                <w:b/>
                <w:sz w:val="22"/>
              </w:rPr>
              <w:t>Vad ska monitoreras</w:t>
            </w:r>
          </w:p>
          <w:p w14:paraId="4E6E43EE" w14:textId="4AC02B40" w:rsidR="00CC5772" w:rsidRPr="00D84198" w:rsidRDefault="00CC5772" w:rsidP="00D84198">
            <w:pPr>
              <w:spacing w:line="240" w:lineRule="auto"/>
              <w:contextualSpacing/>
              <w:rPr>
                <w:rFonts w:asciiTheme="minorHAnsi" w:hAnsiTheme="minorHAnsi" w:cstheme="minorHAnsi"/>
                <w:bCs/>
                <w:sz w:val="22"/>
              </w:rPr>
            </w:pPr>
            <w:r w:rsidRPr="00D84198">
              <w:rPr>
                <w:rFonts w:asciiTheme="minorHAnsi" w:hAnsiTheme="minorHAnsi" w:cstheme="minorHAnsi"/>
                <w:bCs/>
                <w:sz w:val="22"/>
              </w:rPr>
              <w:t>ange så detaljerat som möjligt vad och på vilken nivå monitor ska granska</w:t>
            </w:r>
          </w:p>
        </w:tc>
      </w:tr>
      <w:tr w:rsidR="00CC5772" w:rsidRPr="00697272" w14:paraId="6372A870" w14:textId="77777777" w:rsidTr="00D84198">
        <w:trPr>
          <w:cantSplit/>
          <w:trHeight w:val="2407"/>
        </w:trPr>
        <w:tc>
          <w:tcPr>
            <w:tcW w:w="2411" w:type="dxa"/>
          </w:tcPr>
          <w:p w14:paraId="073034F9" w14:textId="191FEC7D" w:rsidR="00CC5772" w:rsidRPr="00D84198" w:rsidRDefault="00CC5772" w:rsidP="00A07657">
            <w:pPr>
              <w:spacing w:after="120" w:line="240" w:lineRule="auto"/>
              <w:rPr>
                <w:rFonts w:asciiTheme="minorHAnsi" w:hAnsiTheme="minorHAnsi" w:cstheme="minorHAnsi"/>
                <w:b/>
                <w:bCs/>
                <w:sz w:val="22"/>
              </w:rPr>
            </w:pPr>
            <w:r w:rsidRPr="00D84198">
              <w:rPr>
                <w:rFonts w:asciiTheme="minorHAnsi" w:hAnsiTheme="minorHAnsi" w:cstheme="minorHAnsi"/>
                <w:b/>
                <w:bCs/>
                <w:sz w:val="22"/>
              </w:rPr>
              <w:t>Källdatagranskning (SDV = source data verification jämfört med CRF/eCRF-innehåll)</w:t>
            </w:r>
          </w:p>
        </w:tc>
        <w:tc>
          <w:tcPr>
            <w:tcW w:w="2998" w:type="dxa"/>
          </w:tcPr>
          <w:p w14:paraId="5F6CF711" w14:textId="3849DB15" w:rsidR="00CC5772" w:rsidRPr="00D84198" w:rsidRDefault="00CC5772" w:rsidP="00CC5772">
            <w:pPr>
              <w:spacing w:after="120" w:line="240" w:lineRule="auto"/>
              <w:rPr>
                <w:rFonts w:asciiTheme="minorHAnsi" w:hAnsiTheme="minorHAnsi" w:cstheme="minorHAnsi"/>
                <w:color w:val="6C7730" w:themeColor="accent5"/>
                <w:sz w:val="22"/>
              </w:rPr>
            </w:pPr>
            <w:r w:rsidRPr="00D84198">
              <w:rPr>
                <w:rFonts w:asciiTheme="minorHAnsi" w:hAnsiTheme="minorHAnsi" w:cstheme="minorHAnsi"/>
                <w:color w:val="6C7730" w:themeColor="accent5"/>
                <w:sz w:val="22"/>
              </w:rPr>
              <w:t>&lt;&lt;Samtliga fp/ange annan omfattning (t.ex. de första två inkluderade/ randomiserade fp/prövningsställe eller en/behandlingsgrupp).Därefter görs SDV på xx% av fp.&gt;&gt;</w:t>
            </w:r>
          </w:p>
        </w:tc>
        <w:tc>
          <w:tcPr>
            <w:tcW w:w="4656" w:type="dxa"/>
          </w:tcPr>
          <w:p w14:paraId="724F335F" w14:textId="3874F158" w:rsidR="00CC5772" w:rsidRPr="00D84198" w:rsidRDefault="00CC5772" w:rsidP="00A62DF2">
            <w:pPr>
              <w:spacing w:after="120" w:line="240" w:lineRule="auto"/>
              <w:rPr>
                <w:rFonts w:asciiTheme="minorHAnsi" w:hAnsiTheme="minorHAnsi" w:cstheme="minorHAnsi"/>
                <w:color w:val="6C7730" w:themeColor="accent5"/>
                <w:sz w:val="22"/>
              </w:rPr>
            </w:pPr>
            <w:r w:rsidRPr="00D84198">
              <w:rPr>
                <w:rFonts w:asciiTheme="minorHAnsi" w:hAnsiTheme="minorHAnsi" w:cstheme="minorHAnsi"/>
                <w:sz w:val="22"/>
              </w:rPr>
              <w:t xml:space="preserve">Monitor verifierar </w:t>
            </w:r>
            <w:r w:rsidRPr="00D84198">
              <w:rPr>
                <w:rFonts w:asciiTheme="minorHAnsi" w:hAnsiTheme="minorHAnsi" w:cstheme="minorHAnsi"/>
                <w:color w:val="6C7730" w:themeColor="accent5"/>
                <w:sz w:val="22"/>
              </w:rPr>
              <w:t xml:space="preserve">&lt;&lt;samtliga datapunkter/utvalda datapunkter/specificerade moduler i CRF/eCRF (beskriv vilka)&gt;&gt; </w:t>
            </w:r>
            <w:r w:rsidRPr="00D84198">
              <w:rPr>
                <w:rFonts w:asciiTheme="minorHAnsi" w:hAnsiTheme="minorHAnsi" w:cstheme="minorHAnsi"/>
                <w:sz w:val="22"/>
              </w:rPr>
              <w:t>mot källdata.</w:t>
            </w:r>
          </w:p>
        </w:tc>
      </w:tr>
      <w:tr w:rsidR="00CC5772" w:rsidRPr="00697272" w14:paraId="55426FED" w14:textId="77777777" w:rsidTr="00D84198">
        <w:trPr>
          <w:cantSplit/>
          <w:trHeight w:val="2407"/>
        </w:trPr>
        <w:tc>
          <w:tcPr>
            <w:tcW w:w="2411" w:type="dxa"/>
          </w:tcPr>
          <w:p w14:paraId="61BF3E72" w14:textId="63285859" w:rsidR="00CC5772" w:rsidRPr="00D84198" w:rsidRDefault="00CC5772" w:rsidP="00A07657">
            <w:pPr>
              <w:spacing w:after="120" w:line="240" w:lineRule="auto"/>
              <w:rPr>
                <w:rFonts w:asciiTheme="minorHAnsi" w:hAnsiTheme="minorHAnsi" w:cstheme="minorHAnsi"/>
                <w:b/>
                <w:bCs/>
                <w:sz w:val="22"/>
              </w:rPr>
            </w:pPr>
            <w:r w:rsidRPr="00D84198">
              <w:rPr>
                <w:rFonts w:asciiTheme="minorHAnsi" w:hAnsiTheme="minorHAnsi" w:cstheme="minorHAnsi"/>
                <w:b/>
                <w:bCs/>
                <w:sz w:val="22"/>
              </w:rPr>
              <w:t>Kontroll av protokoll</w:t>
            </w:r>
            <w:r w:rsidR="005658D0">
              <w:rPr>
                <w:rFonts w:asciiTheme="minorHAnsi" w:hAnsiTheme="minorHAnsi" w:cstheme="minorHAnsi"/>
                <w:b/>
                <w:bCs/>
                <w:sz w:val="22"/>
              </w:rPr>
              <w:t>f</w:t>
            </w:r>
            <w:r w:rsidRPr="00D84198">
              <w:rPr>
                <w:rFonts w:asciiTheme="minorHAnsi" w:hAnsiTheme="minorHAnsi" w:cstheme="minorHAnsi"/>
                <w:b/>
                <w:bCs/>
                <w:sz w:val="22"/>
              </w:rPr>
              <w:t>öljsamhet och CRF/eCRF ifyllnadsgrad</w:t>
            </w:r>
          </w:p>
        </w:tc>
        <w:tc>
          <w:tcPr>
            <w:tcW w:w="2998" w:type="dxa"/>
          </w:tcPr>
          <w:p w14:paraId="3B76B7ED" w14:textId="77777777" w:rsidR="00CC5772" w:rsidRPr="00D84198" w:rsidRDefault="00CC5772" w:rsidP="00CC5772">
            <w:pPr>
              <w:spacing w:after="120" w:line="240" w:lineRule="auto"/>
              <w:rPr>
                <w:rFonts w:asciiTheme="minorHAnsi" w:hAnsiTheme="minorHAnsi" w:cstheme="minorHAnsi"/>
                <w:color w:val="6C7730" w:themeColor="accent5"/>
                <w:sz w:val="22"/>
              </w:rPr>
            </w:pPr>
            <w:r w:rsidRPr="00D84198">
              <w:rPr>
                <w:rFonts w:asciiTheme="minorHAnsi" w:hAnsiTheme="minorHAnsi" w:cstheme="minorHAnsi"/>
                <w:color w:val="6C7730" w:themeColor="accent5"/>
                <w:sz w:val="22"/>
              </w:rPr>
              <w:t>&lt;&lt;Samtliga fp/ange annan omfattning. (t.ex. de första två inkluderade/randomiserade fp/prövningsställe eller en/grupp).</w:t>
            </w:r>
          </w:p>
          <w:p w14:paraId="00CB9208" w14:textId="547ACF32" w:rsidR="00CC5772" w:rsidRPr="00D84198" w:rsidRDefault="00CC5772" w:rsidP="00CC5772">
            <w:pPr>
              <w:spacing w:after="120" w:line="240" w:lineRule="auto"/>
              <w:rPr>
                <w:rFonts w:asciiTheme="minorHAnsi" w:hAnsiTheme="minorHAnsi" w:cstheme="minorHAnsi"/>
                <w:color w:val="6C7730" w:themeColor="accent5"/>
                <w:sz w:val="22"/>
              </w:rPr>
            </w:pPr>
            <w:r w:rsidRPr="00D84198">
              <w:rPr>
                <w:rFonts w:asciiTheme="minorHAnsi" w:hAnsiTheme="minorHAnsi" w:cstheme="minorHAnsi"/>
                <w:color w:val="6C7730" w:themeColor="accent5"/>
                <w:sz w:val="22"/>
              </w:rPr>
              <w:t>Därefter görs kontroll på fp utvalda för SDV/på xx% av fp.&gt;&gt;</w:t>
            </w:r>
          </w:p>
        </w:tc>
        <w:tc>
          <w:tcPr>
            <w:tcW w:w="4656" w:type="dxa"/>
          </w:tcPr>
          <w:p w14:paraId="66BF3119" w14:textId="77777777" w:rsidR="00CC5772" w:rsidRPr="00D84198" w:rsidRDefault="00CC5772" w:rsidP="00CC5772">
            <w:pPr>
              <w:spacing w:after="120" w:line="240" w:lineRule="auto"/>
              <w:rPr>
                <w:rFonts w:asciiTheme="minorHAnsi" w:hAnsiTheme="minorHAnsi" w:cstheme="minorHAnsi"/>
                <w:color w:val="6C7730" w:themeColor="accent5"/>
                <w:sz w:val="22"/>
              </w:rPr>
            </w:pPr>
            <w:r w:rsidRPr="00D84198">
              <w:rPr>
                <w:rFonts w:asciiTheme="minorHAnsi" w:hAnsiTheme="minorHAnsi" w:cstheme="minorHAnsi"/>
                <w:sz w:val="22"/>
              </w:rPr>
              <w:t xml:space="preserve">Monitor kontrollerar protokollföljsamhet och att </w:t>
            </w:r>
            <w:r w:rsidRPr="00D84198">
              <w:rPr>
                <w:rFonts w:asciiTheme="minorHAnsi" w:hAnsiTheme="minorHAnsi" w:cstheme="minorHAnsi"/>
                <w:color w:val="6C7730" w:themeColor="accent5"/>
                <w:sz w:val="22"/>
              </w:rPr>
              <w:t xml:space="preserve">&lt;&lt;alla data/specificerade data (beskriv vilka)&gt;&gt; </w:t>
            </w:r>
            <w:r w:rsidRPr="00D84198">
              <w:rPr>
                <w:rFonts w:asciiTheme="minorHAnsi" w:hAnsiTheme="minorHAnsi" w:cstheme="minorHAnsi"/>
                <w:sz w:val="22"/>
              </w:rPr>
              <w:t>är komplett ifyllda i CRF/eCRF.</w:t>
            </w:r>
          </w:p>
          <w:p w14:paraId="1CADDEA0" w14:textId="4FCB89F6" w:rsidR="00CC5772" w:rsidRPr="00D84198" w:rsidRDefault="00CC5772" w:rsidP="00CC5772">
            <w:pPr>
              <w:spacing w:after="120" w:line="240" w:lineRule="auto"/>
              <w:rPr>
                <w:rFonts w:asciiTheme="minorHAnsi" w:hAnsiTheme="minorHAnsi" w:cstheme="minorHAnsi"/>
                <w:i/>
                <w:iCs/>
                <w:color w:val="6C7730" w:themeColor="accent5"/>
                <w:sz w:val="22"/>
              </w:rPr>
            </w:pPr>
            <w:r w:rsidRPr="00D84198">
              <w:rPr>
                <w:rFonts w:asciiTheme="minorHAnsi" w:hAnsiTheme="minorHAnsi" w:cstheme="minorHAnsi"/>
                <w:i/>
                <w:iCs/>
                <w:color w:val="981B34" w:themeColor="accent6"/>
                <w:sz w:val="22"/>
              </w:rPr>
              <w:t>Om detta omfattas av central monitorering kan monitor få vägledning från datamanagement eller motsvarande.</w:t>
            </w:r>
          </w:p>
        </w:tc>
      </w:tr>
      <w:tr w:rsidR="00697272" w:rsidRPr="00697272" w14:paraId="6C8836A7" w14:textId="7730DC0C" w:rsidTr="00D84198">
        <w:trPr>
          <w:cantSplit/>
          <w:trHeight w:val="2407"/>
        </w:trPr>
        <w:tc>
          <w:tcPr>
            <w:tcW w:w="2411" w:type="dxa"/>
            <w:vMerge w:val="restart"/>
          </w:tcPr>
          <w:p w14:paraId="58049432" w14:textId="4ED9C4E9" w:rsidR="00697272" w:rsidRPr="00D84198" w:rsidRDefault="00697272" w:rsidP="00B81676">
            <w:pPr>
              <w:snapToGrid w:val="0"/>
              <w:spacing w:after="120" w:line="240" w:lineRule="auto"/>
              <w:rPr>
                <w:rFonts w:asciiTheme="minorHAnsi" w:hAnsiTheme="minorHAnsi" w:cstheme="minorHAnsi"/>
                <w:b/>
                <w:bCs/>
                <w:i/>
                <w:color w:val="981B34" w:themeColor="accent6"/>
                <w:sz w:val="22"/>
              </w:rPr>
            </w:pPr>
            <w:r w:rsidRPr="00D84198">
              <w:rPr>
                <w:rFonts w:asciiTheme="minorHAnsi" w:hAnsiTheme="minorHAnsi" w:cstheme="minorHAnsi"/>
                <w:b/>
                <w:bCs/>
                <w:sz w:val="22"/>
              </w:rPr>
              <w:t>Informerat samtycke och processen för inhämtande</w:t>
            </w:r>
          </w:p>
          <w:p w14:paraId="3BA37845" w14:textId="42B61F4D" w:rsidR="00697272" w:rsidRPr="00D84198" w:rsidRDefault="00697272" w:rsidP="00697272">
            <w:pPr>
              <w:spacing w:before="0" w:line="276" w:lineRule="auto"/>
              <w:rPr>
                <w:rFonts w:asciiTheme="minorHAnsi" w:hAnsiTheme="minorHAnsi" w:cstheme="minorHAnsi"/>
                <w:i/>
                <w:color w:val="981B34" w:themeColor="accent6"/>
                <w:sz w:val="22"/>
              </w:rPr>
            </w:pPr>
            <w:r w:rsidRPr="00D84198">
              <w:rPr>
                <w:rFonts w:asciiTheme="minorHAnsi" w:hAnsiTheme="minorHAnsi" w:cstheme="minorHAnsi"/>
                <w:b/>
                <w:bCs/>
                <w:sz w:val="22"/>
              </w:rPr>
              <w:t>Screening- och patient-ID logg</w:t>
            </w:r>
          </w:p>
        </w:tc>
        <w:tc>
          <w:tcPr>
            <w:tcW w:w="2998" w:type="dxa"/>
          </w:tcPr>
          <w:p w14:paraId="0949BA99" w14:textId="732A897F" w:rsidR="00697272" w:rsidRPr="00D84198" w:rsidRDefault="00697272" w:rsidP="00D84198">
            <w:pPr>
              <w:keepNext/>
              <w:spacing w:after="120" w:line="240" w:lineRule="auto"/>
              <w:rPr>
                <w:rFonts w:asciiTheme="minorHAnsi" w:hAnsiTheme="minorHAnsi" w:cstheme="minorHAnsi"/>
                <w:i/>
                <w:color w:val="FF0000"/>
                <w:sz w:val="22"/>
              </w:rPr>
            </w:pPr>
            <w:r w:rsidRPr="00D84198">
              <w:rPr>
                <w:rFonts w:asciiTheme="minorHAnsi" w:hAnsiTheme="minorHAnsi" w:cstheme="minorHAnsi"/>
                <w:color w:val="6C7730" w:themeColor="accent5"/>
                <w:sz w:val="22"/>
              </w:rPr>
              <w:t>&lt;&lt;Vid varje besök granskas att samtycke finns inhämtat på samtliga fp.&gt;&gt;</w:t>
            </w:r>
          </w:p>
        </w:tc>
        <w:tc>
          <w:tcPr>
            <w:tcW w:w="4656" w:type="dxa"/>
          </w:tcPr>
          <w:p w14:paraId="2876A95A" w14:textId="0A38F97C" w:rsidR="00697272" w:rsidRPr="00D84198" w:rsidRDefault="00697272" w:rsidP="00D84198">
            <w:pPr>
              <w:keepNext/>
              <w:spacing w:after="120" w:line="240" w:lineRule="auto"/>
              <w:rPr>
                <w:rFonts w:asciiTheme="minorHAnsi" w:hAnsiTheme="minorHAnsi" w:cstheme="minorHAnsi"/>
                <w:color w:val="6C7730" w:themeColor="accent5"/>
                <w:sz w:val="22"/>
              </w:rPr>
            </w:pPr>
            <w:r w:rsidRPr="00D84198">
              <w:rPr>
                <w:rFonts w:asciiTheme="minorHAnsi" w:hAnsiTheme="minorHAnsi" w:cstheme="minorHAnsi"/>
                <w:sz w:val="22"/>
              </w:rPr>
              <w:t>Monitor verifierar att inhämtade och signerade samtycken finns.</w:t>
            </w:r>
          </w:p>
        </w:tc>
      </w:tr>
      <w:tr w:rsidR="00697272" w:rsidRPr="00697272" w14:paraId="13DD7CD3" w14:textId="77777777" w:rsidTr="00D84198">
        <w:trPr>
          <w:cantSplit/>
          <w:trHeight w:val="2407"/>
        </w:trPr>
        <w:tc>
          <w:tcPr>
            <w:tcW w:w="2411" w:type="dxa"/>
            <w:vMerge/>
          </w:tcPr>
          <w:p w14:paraId="1C6B8246" w14:textId="58B5F854" w:rsidR="00697272" w:rsidRPr="00D84198" w:rsidRDefault="00697272" w:rsidP="00697272">
            <w:pPr>
              <w:spacing w:before="0" w:line="276" w:lineRule="auto"/>
              <w:rPr>
                <w:rFonts w:asciiTheme="minorHAnsi" w:hAnsiTheme="minorHAnsi" w:cstheme="minorHAnsi"/>
                <w:sz w:val="22"/>
              </w:rPr>
            </w:pPr>
          </w:p>
        </w:tc>
        <w:tc>
          <w:tcPr>
            <w:tcW w:w="2998" w:type="dxa"/>
          </w:tcPr>
          <w:p w14:paraId="63717E3C" w14:textId="06ACE585" w:rsidR="00697272" w:rsidRPr="00D84198" w:rsidRDefault="00697272" w:rsidP="00A62DF2">
            <w:pPr>
              <w:spacing w:after="120" w:line="240" w:lineRule="auto"/>
              <w:rPr>
                <w:rFonts w:asciiTheme="minorHAnsi" w:hAnsiTheme="minorHAnsi" w:cstheme="minorHAnsi"/>
                <w:color w:val="6C7730" w:themeColor="accent5"/>
                <w:sz w:val="22"/>
              </w:rPr>
            </w:pPr>
            <w:r w:rsidRPr="00D84198">
              <w:rPr>
                <w:rFonts w:asciiTheme="minorHAnsi" w:hAnsiTheme="minorHAnsi" w:cstheme="minorHAnsi"/>
                <w:color w:val="6C7730" w:themeColor="accent5"/>
                <w:sz w:val="22"/>
              </w:rPr>
              <w:t>&lt;&lt;Samtliga fp/fp utvalda för SDV enligt ovan/annan omfattning.&gt;&gt;</w:t>
            </w:r>
          </w:p>
        </w:tc>
        <w:tc>
          <w:tcPr>
            <w:tcW w:w="4656" w:type="dxa"/>
          </w:tcPr>
          <w:p w14:paraId="2616765A" w14:textId="77777777" w:rsidR="00697272" w:rsidRPr="00D84198" w:rsidRDefault="00697272" w:rsidP="00697272">
            <w:pPr>
              <w:spacing w:after="120" w:line="240" w:lineRule="auto"/>
              <w:rPr>
                <w:rFonts w:asciiTheme="minorHAnsi" w:hAnsiTheme="minorHAnsi" w:cstheme="minorHAnsi"/>
                <w:color w:val="6C7730" w:themeColor="accent5"/>
                <w:sz w:val="22"/>
              </w:rPr>
            </w:pPr>
            <w:r w:rsidRPr="00D84198">
              <w:rPr>
                <w:rFonts w:asciiTheme="minorHAnsi" w:hAnsiTheme="minorHAnsi" w:cstheme="minorHAnsi"/>
                <w:color w:val="6C7730" w:themeColor="accent5"/>
                <w:sz w:val="22"/>
              </w:rPr>
              <w:t>Monitor verifierar att godkänd process för information och samtycke följs samt att dokumentation finns på tillämpliga loggar och i medicinsk journal.</w:t>
            </w:r>
          </w:p>
          <w:p w14:paraId="1404B697" w14:textId="46C7246D" w:rsidR="00697272" w:rsidRPr="00D84198" w:rsidRDefault="00697272" w:rsidP="00697272">
            <w:pPr>
              <w:spacing w:after="120" w:line="240" w:lineRule="auto"/>
              <w:rPr>
                <w:rFonts w:asciiTheme="minorHAnsi" w:hAnsiTheme="minorHAnsi" w:cstheme="minorHAnsi"/>
                <w:i/>
                <w:iCs/>
                <w:color w:val="6C7730" w:themeColor="accent5"/>
                <w:sz w:val="22"/>
              </w:rPr>
            </w:pPr>
            <w:r w:rsidRPr="00D84198">
              <w:rPr>
                <w:rFonts w:asciiTheme="minorHAnsi" w:hAnsiTheme="minorHAnsi" w:cstheme="minorHAnsi"/>
                <w:i/>
                <w:iCs/>
                <w:color w:val="981B34" w:themeColor="accent6"/>
                <w:sz w:val="22"/>
              </w:rPr>
              <w:t>Det innebär att monitor kontrollerar att signerat samtycke finns, rätt version används, samtycke inhämtas av delegerad personal, dokumentation förs i medicinsk journal, att screening- och patient-ID loggen är ifylld och fullständig samt överensstämmer med medicinska journalen.</w:t>
            </w:r>
          </w:p>
        </w:tc>
      </w:tr>
      <w:tr w:rsidR="005658D0" w:rsidRPr="00697272" w14:paraId="446BBC5E" w14:textId="6B4BB83C" w:rsidTr="00D84198">
        <w:trPr>
          <w:cantSplit/>
        </w:trPr>
        <w:tc>
          <w:tcPr>
            <w:tcW w:w="2411" w:type="dxa"/>
          </w:tcPr>
          <w:p w14:paraId="1FC407C8" w14:textId="347BDAB9" w:rsidR="00CC5772" w:rsidRPr="00D84198" w:rsidRDefault="00CC5772" w:rsidP="00A07657">
            <w:pPr>
              <w:spacing w:after="120" w:line="240" w:lineRule="auto"/>
              <w:rPr>
                <w:rFonts w:asciiTheme="minorHAnsi" w:hAnsiTheme="minorHAnsi" w:cstheme="minorHAnsi"/>
                <w:sz w:val="22"/>
              </w:rPr>
            </w:pPr>
            <w:r w:rsidRPr="00D84198">
              <w:rPr>
                <w:rFonts w:asciiTheme="minorHAnsi" w:hAnsiTheme="minorHAnsi" w:cstheme="minorHAnsi"/>
                <w:b/>
                <w:bCs/>
                <w:sz w:val="22"/>
              </w:rPr>
              <w:t>Inklusions-/exklusionskriterier</w:t>
            </w:r>
          </w:p>
          <w:p w14:paraId="40A591EA" w14:textId="5FDF7E91" w:rsidR="00CC5772" w:rsidRPr="00D84198" w:rsidRDefault="00CC5772" w:rsidP="00B81676">
            <w:pPr>
              <w:spacing w:after="120" w:line="240" w:lineRule="auto"/>
              <w:rPr>
                <w:rFonts w:asciiTheme="minorHAnsi" w:hAnsiTheme="minorHAnsi" w:cstheme="minorHAnsi"/>
                <w:i/>
                <w:color w:val="981B34" w:themeColor="accent6"/>
                <w:sz w:val="22"/>
              </w:rPr>
            </w:pPr>
            <w:r w:rsidRPr="00D84198">
              <w:rPr>
                <w:rFonts w:asciiTheme="minorHAnsi" w:hAnsiTheme="minorHAnsi" w:cstheme="minorHAnsi"/>
                <w:color w:val="6C7730" w:themeColor="accent5"/>
                <w:sz w:val="22"/>
              </w:rPr>
              <w:t xml:space="preserve"> </w:t>
            </w:r>
          </w:p>
        </w:tc>
        <w:tc>
          <w:tcPr>
            <w:tcW w:w="2998" w:type="dxa"/>
          </w:tcPr>
          <w:p w14:paraId="2ADB918E" w14:textId="6A6977B2" w:rsidR="00CC5772" w:rsidRPr="00D84198" w:rsidRDefault="00697272" w:rsidP="00C9171F">
            <w:pPr>
              <w:spacing w:after="120" w:line="240" w:lineRule="auto"/>
              <w:rPr>
                <w:rFonts w:asciiTheme="minorHAnsi" w:hAnsiTheme="minorHAnsi" w:cstheme="minorHAnsi"/>
                <w:sz w:val="22"/>
              </w:rPr>
            </w:pPr>
            <w:r w:rsidRPr="00697272">
              <w:rPr>
                <w:rFonts w:asciiTheme="minorHAnsi" w:hAnsiTheme="minorHAnsi" w:cstheme="minorHAnsi"/>
                <w:color w:val="6C7730" w:themeColor="accent5"/>
                <w:sz w:val="22"/>
              </w:rPr>
              <w:t>&lt;&lt;Samtliga fp/fp utvalda för SDV/ange annan omfattning av inkluderade fp vid varje besök.&gt;&gt;</w:t>
            </w:r>
          </w:p>
        </w:tc>
        <w:tc>
          <w:tcPr>
            <w:tcW w:w="4656" w:type="dxa"/>
          </w:tcPr>
          <w:p w14:paraId="52E7CE22" w14:textId="25EEEB5B" w:rsidR="00CC5772" w:rsidRPr="00D84198" w:rsidRDefault="00697272" w:rsidP="00C9171F">
            <w:pPr>
              <w:spacing w:after="120" w:line="240" w:lineRule="auto"/>
              <w:rPr>
                <w:rFonts w:asciiTheme="minorHAnsi" w:hAnsiTheme="minorHAnsi" w:cstheme="minorHAnsi"/>
                <w:color w:val="6C7730" w:themeColor="accent5"/>
                <w:sz w:val="22"/>
              </w:rPr>
            </w:pPr>
            <w:r w:rsidRPr="00D84198">
              <w:rPr>
                <w:rFonts w:asciiTheme="minorHAnsi" w:hAnsiTheme="minorHAnsi" w:cstheme="minorHAnsi"/>
                <w:sz w:val="22"/>
              </w:rPr>
              <w:t xml:space="preserve">Monitor verifierar att </w:t>
            </w:r>
            <w:r w:rsidRPr="00697272">
              <w:rPr>
                <w:rFonts w:asciiTheme="minorHAnsi" w:hAnsiTheme="minorHAnsi" w:cstheme="minorHAnsi"/>
                <w:color w:val="6C7730" w:themeColor="accent5"/>
                <w:sz w:val="22"/>
              </w:rPr>
              <w:t xml:space="preserve">&lt;&lt;alla inkl.- och exkl. kriterier/alla inkl.- och följande exkl. kriteriet/annat&gt;&gt; </w:t>
            </w:r>
            <w:r w:rsidRPr="00D84198">
              <w:rPr>
                <w:rFonts w:asciiTheme="minorHAnsi" w:hAnsiTheme="minorHAnsi" w:cstheme="minorHAnsi"/>
                <w:sz w:val="22"/>
              </w:rPr>
              <w:t>är uppfyllda genom att granska mot källdata.</w:t>
            </w:r>
          </w:p>
        </w:tc>
      </w:tr>
      <w:tr w:rsidR="005658D0" w:rsidRPr="00697272" w14:paraId="3D543730" w14:textId="21DBBD67" w:rsidTr="00D84198">
        <w:trPr>
          <w:cantSplit/>
        </w:trPr>
        <w:tc>
          <w:tcPr>
            <w:tcW w:w="2411" w:type="dxa"/>
          </w:tcPr>
          <w:p w14:paraId="09CD95F5" w14:textId="1D9305C6" w:rsidR="00CC5772" w:rsidRPr="00D84198" w:rsidRDefault="00CC5772" w:rsidP="003A66D1">
            <w:pPr>
              <w:spacing w:after="120" w:line="240" w:lineRule="auto"/>
              <w:rPr>
                <w:rFonts w:asciiTheme="minorHAnsi" w:hAnsiTheme="minorHAnsi" w:cstheme="minorHAnsi"/>
                <w:b/>
                <w:bCs/>
                <w:sz w:val="22"/>
              </w:rPr>
            </w:pPr>
            <w:r w:rsidRPr="00D84198">
              <w:rPr>
                <w:rFonts w:asciiTheme="minorHAnsi" w:hAnsiTheme="minorHAnsi" w:cstheme="minorHAnsi"/>
                <w:b/>
                <w:bCs/>
                <w:sz w:val="22"/>
              </w:rPr>
              <w:t>Primär endpoint</w:t>
            </w:r>
            <w:r w:rsidR="00697272" w:rsidRPr="00D84198">
              <w:rPr>
                <w:rFonts w:asciiTheme="minorHAnsi" w:hAnsiTheme="minorHAnsi" w:cstheme="minorHAnsi"/>
                <w:b/>
                <w:bCs/>
                <w:sz w:val="22"/>
              </w:rPr>
              <w:t>/utfallsmått</w:t>
            </w:r>
          </w:p>
          <w:p w14:paraId="643001C1" w14:textId="77777777" w:rsidR="00697272" w:rsidRPr="00697272" w:rsidRDefault="00697272" w:rsidP="00697272">
            <w:pPr>
              <w:spacing w:after="120" w:line="240" w:lineRule="auto"/>
              <w:rPr>
                <w:rFonts w:asciiTheme="minorHAnsi" w:hAnsiTheme="minorHAnsi" w:cstheme="minorHAnsi"/>
                <w:i/>
                <w:color w:val="981B34" w:themeColor="accent6"/>
                <w:sz w:val="22"/>
              </w:rPr>
            </w:pPr>
            <w:r w:rsidRPr="00697272">
              <w:rPr>
                <w:rFonts w:asciiTheme="minorHAnsi" w:hAnsiTheme="minorHAnsi" w:cstheme="minorHAnsi"/>
                <w:i/>
                <w:color w:val="981B34" w:themeColor="accent6"/>
                <w:sz w:val="22"/>
              </w:rPr>
              <w:t xml:space="preserve">Ange vilken/vilka data den omfattar. </w:t>
            </w:r>
          </w:p>
          <w:p w14:paraId="389514F5" w14:textId="2C512EAF" w:rsidR="00CC5772" w:rsidRPr="00D84198" w:rsidRDefault="00697272" w:rsidP="00697272">
            <w:pPr>
              <w:spacing w:after="120" w:line="240" w:lineRule="auto"/>
              <w:rPr>
                <w:rFonts w:asciiTheme="minorHAnsi" w:hAnsiTheme="minorHAnsi" w:cstheme="minorHAnsi"/>
                <w:sz w:val="22"/>
              </w:rPr>
            </w:pPr>
            <w:r w:rsidRPr="00697272">
              <w:rPr>
                <w:rFonts w:asciiTheme="minorHAnsi" w:hAnsiTheme="minorHAnsi" w:cstheme="minorHAnsi"/>
                <w:i/>
                <w:color w:val="981B34" w:themeColor="accent6"/>
                <w:sz w:val="22"/>
              </w:rPr>
              <w:t>Om sekundära endpoints/utfallsmått ska granskas och/eller verifieras kan detta anges här.</w:t>
            </w:r>
          </w:p>
        </w:tc>
        <w:tc>
          <w:tcPr>
            <w:tcW w:w="2998" w:type="dxa"/>
          </w:tcPr>
          <w:p w14:paraId="4A51C089" w14:textId="51922270" w:rsidR="00CC5772" w:rsidRPr="00D84198" w:rsidRDefault="00697272" w:rsidP="003A66D1">
            <w:pPr>
              <w:spacing w:after="120" w:line="240" w:lineRule="auto"/>
              <w:rPr>
                <w:rFonts w:asciiTheme="minorHAnsi" w:hAnsiTheme="minorHAnsi" w:cstheme="minorHAnsi"/>
                <w:color w:val="6C7730" w:themeColor="accent5"/>
                <w:sz w:val="22"/>
              </w:rPr>
            </w:pPr>
            <w:r w:rsidRPr="00697272">
              <w:rPr>
                <w:rFonts w:asciiTheme="minorHAnsi" w:hAnsiTheme="minorHAnsi" w:cstheme="minorHAnsi"/>
                <w:color w:val="6C7730" w:themeColor="accent5"/>
                <w:sz w:val="22"/>
              </w:rPr>
              <w:t>&lt;&lt;Samtliga fp/fp utvalda för SDV/ange annan omfattning.&gt;&gt;</w:t>
            </w:r>
          </w:p>
        </w:tc>
        <w:tc>
          <w:tcPr>
            <w:tcW w:w="4656" w:type="dxa"/>
          </w:tcPr>
          <w:p w14:paraId="05FDE419" w14:textId="66D7EF42" w:rsidR="00CC5772" w:rsidRPr="00D84198" w:rsidRDefault="00697272" w:rsidP="003A66D1">
            <w:pPr>
              <w:spacing w:after="120" w:line="240" w:lineRule="auto"/>
              <w:rPr>
                <w:rFonts w:asciiTheme="minorHAnsi" w:hAnsiTheme="minorHAnsi" w:cstheme="minorHAnsi"/>
                <w:color w:val="6C7730" w:themeColor="accent5"/>
                <w:sz w:val="22"/>
              </w:rPr>
            </w:pPr>
            <w:r w:rsidRPr="00697272">
              <w:rPr>
                <w:rFonts w:asciiTheme="minorHAnsi" w:hAnsiTheme="minorHAnsi" w:cstheme="minorHAnsi"/>
                <w:color w:val="6C7730" w:themeColor="accent5"/>
                <w:sz w:val="22"/>
              </w:rPr>
              <w:t xml:space="preserve">Monitor verifierar/granskar att </w:t>
            </w:r>
            <w:r w:rsidRPr="00D84198">
              <w:rPr>
                <w:rFonts w:asciiTheme="minorHAnsi" w:hAnsiTheme="minorHAnsi" w:cstheme="minorHAnsi"/>
                <w:i/>
                <w:iCs/>
                <w:color w:val="981B34" w:themeColor="accent6"/>
                <w:sz w:val="22"/>
              </w:rPr>
              <w:t>Beskriv vad/hur monitor ska granska (SDR = source data review) och/eller verifiera (SDV) primärt/sekundära endpoint/utfallsmått.</w:t>
            </w:r>
          </w:p>
        </w:tc>
      </w:tr>
      <w:tr w:rsidR="003A4491" w:rsidRPr="00697272" w14:paraId="607449E3" w14:textId="2E755091" w:rsidTr="00D84198">
        <w:trPr>
          <w:cantSplit/>
        </w:trPr>
        <w:tc>
          <w:tcPr>
            <w:tcW w:w="2411" w:type="dxa"/>
            <w:vMerge w:val="restart"/>
          </w:tcPr>
          <w:p w14:paraId="6D64FAA9" w14:textId="539E1137" w:rsidR="003A4491" w:rsidRPr="00D84198" w:rsidRDefault="003A4491" w:rsidP="003A66D1">
            <w:pPr>
              <w:spacing w:after="120" w:line="240" w:lineRule="auto"/>
              <w:rPr>
                <w:rFonts w:asciiTheme="minorHAnsi" w:hAnsiTheme="minorHAnsi" w:cstheme="minorHAnsi"/>
                <w:b/>
                <w:bCs/>
                <w:sz w:val="22"/>
              </w:rPr>
            </w:pPr>
            <w:r w:rsidRPr="00D84198">
              <w:rPr>
                <w:rFonts w:asciiTheme="minorHAnsi" w:hAnsiTheme="minorHAnsi" w:cstheme="minorHAnsi"/>
                <w:b/>
                <w:bCs/>
                <w:sz w:val="22"/>
              </w:rPr>
              <w:lastRenderedPageBreak/>
              <w:t>Incidentrapportering</w:t>
            </w:r>
          </w:p>
          <w:p w14:paraId="2B621912" w14:textId="713E4D3F" w:rsidR="003A4491" w:rsidRPr="00D84198" w:rsidRDefault="003A4491" w:rsidP="003A66D1">
            <w:pPr>
              <w:spacing w:after="120" w:line="240" w:lineRule="auto"/>
              <w:rPr>
                <w:rFonts w:asciiTheme="minorHAnsi" w:hAnsiTheme="minorHAnsi" w:cstheme="minorHAnsi"/>
                <w:sz w:val="22"/>
              </w:rPr>
            </w:pPr>
            <w:r w:rsidRPr="00D84198">
              <w:rPr>
                <w:rFonts w:asciiTheme="minorHAnsi" w:hAnsiTheme="minorHAnsi" w:cstheme="minorHAnsi"/>
                <w:i/>
                <w:iCs/>
                <w:color w:val="981B34" w:themeColor="accent6"/>
                <w:sz w:val="22"/>
              </w:rPr>
              <w:t>AE-rapportering granskas vanligen i den omfattning sponsor valt att göra SDV. Om annan omfattning gäller ska detta anges.</w:t>
            </w:r>
          </w:p>
        </w:tc>
        <w:tc>
          <w:tcPr>
            <w:tcW w:w="2998" w:type="dxa"/>
          </w:tcPr>
          <w:p w14:paraId="6D6896F6" w14:textId="5CD00F46" w:rsidR="003A4491" w:rsidRPr="00D84198" w:rsidRDefault="003A4491" w:rsidP="003A66D1">
            <w:pPr>
              <w:spacing w:after="120" w:line="240" w:lineRule="auto"/>
              <w:rPr>
                <w:rFonts w:asciiTheme="minorHAnsi" w:hAnsiTheme="minorHAnsi" w:cstheme="minorHAnsi"/>
                <w:color w:val="6C7730" w:themeColor="accent5"/>
                <w:sz w:val="22"/>
              </w:rPr>
            </w:pPr>
            <w:r w:rsidRPr="003A4491">
              <w:rPr>
                <w:rFonts w:asciiTheme="minorHAnsi" w:hAnsiTheme="minorHAnsi" w:cstheme="minorHAnsi"/>
                <w:color w:val="6C7730" w:themeColor="accent5"/>
                <w:sz w:val="22"/>
              </w:rPr>
              <w:t>&lt;&lt;Rapporterade AE (ange grad/antal) och samtliga AE/ange annan omfattning av rapporterade SAE/SUSAR/graviditeter&gt;&gt;</w:t>
            </w:r>
          </w:p>
        </w:tc>
        <w:tc>
          <w:tcPr>
            <w:tcW w:w="4656" w:type="dxa"/>
          </w:tcPr>
          <w:p w14:paraId="65A0A3D7" w14:textId="3058213A" w:rsidR="003A4491" w:rsidRPr="00D84198" w:rsidRDefault="003A4491" w:rsidP="003A66D1">
            <w:pPr>
              <w:spacing w:line="240" w:lineRule="auto"/>
              <w:rPr>
                <w:rFonts w:asciiTheme="minorHAnsi" w:hAnsiTheme="minorHAnsi" w:cstheme="minorHAnsi"/>
                <w:color w:val="6C7730" w:themeColor="accent5"/>
                <w:sz w:val="22"/>
              </w:rPr>
            </w:pPr>
            <w:r w:rsidRPr="00D84198">
              <w:rPr>
                <w:rFonts w:asciiTheme="minorHAnsi" w:hAnsiTheme="minorHAnsi" w:cstheme="minorHAnsi"/>
                <w:sz w:val="22"/>
              </w:rPr>
              <w:t xml:space="preserve">Monitor verifierar att rapporterade </w:t>
            </w:r>
            <w:r w:rsidRPr="003A4491">
              <w:rPr>
                <w:rFonts w:asciiTheme="minorHAnsi" w:hAnsiTheme="minorHAnsi" w:cstheme="minorHAnsi"/>
                <w:color w:val="6C7730" w:themeColor="accent5"/>
                <w:sz w:val="22"/>
              </w:rPr>
              <w:t xml:space="preserve">&lt;&lt;AE/SAE-/SUSAR/graviditeter&gt;&gt; </w:t>
            </w:r>
            <w:r w:rsidRPr="00D84198">
              <w:rPr>
                <w:rFonts w:asciiTheme="minorHAnsi" w:hAnsiTheme="minorHAnsi" w:cstheme="minorHAnsi"/>
                <w:sz w:val="22"/>
              </w:rPr>
              <w:t xml:space="preserve">är fullständiga, korrekta och överensstämmer med källdata samt är rapporterade enligt tidsramar definierade i </w:t>
            </w:r>
            <w:r w:rsidRPr="00D84198">
              <w:rPr>
                <w:rFonts w:asciiTheme="minorHAnsi" w:hAnsiTheme="minorHAnsi" w:cstheme="minorHAnsi"/>
                <w:sz w:val="22"/>
              </w:rPr>
              <w:lastRenderedPageBreak/>
              <w:t>studieprotokollet.</w:t>
            </w:r>
          </w:p>
        </w:tc>
      </w:tr>
      <w:tr w:rsidR="003A4491" w:rsidRPr="00697272" w14:paraId="725108D3" w14:textId="77777777" w:rsidTr="00D84198">
        <w:trPr>
          <w:cantSplit/>
        </w:trPr>
        <w:tc>
          <w:tcPr>
            <w:tcW w:w="2411" w:type="dxa"/>
            <w:vMerge/>
          </w:tcPr>
          <w:p w14:paraId="488B8BD3" w14:textId="77777777" w:rsidR="003A4491" w:rsidRPr="00697272" w:rsidRDefault="003A4491" w:rsidP="003A66D1">
            <w:pPr>
              <w:spacing w:after="120" w:line="240" w:lineRule="auto"/>
              <w:rPr>
                <w:rFonts w:asciiTheme="minorHAnsi" w:hAnsiTheme="minorHAnsi" w:cstheme="minorHAnsi"/>
                <w:sz w:val="22"/>
              </w:rPr>
            </w:pPr>
          </w:p>
        </w:tc>
        <w:tc>
          <w:tcPr>
            <w:tcW w:w="2998" w:type="dxa"/>
          </w:tcPr>
          <w:p w14:paraId="2C80068E" w14:textId="72AF20AF" w:rsidR="003A4491" w:rsidRPr="003A4491" w:rsidRDefault="003A4491" w:rsidP="003A66D1">
            <w:pPr>
              <w:spacing w:after="120" w:line="240" w:lineRule="auto"/>
              <w:rPr>
                <w:rFonts w:asciiTheme="minorHAnsi" w:hAnsiTheme="minorHAnsi" w:cstheme="minorHAnsi"/>
                <w:color w:val="6C7730" w:themeColor="accent5"/>
                <w:sz w:val="22"/>
              </w:rPr>
            </w:pPr>
            <w:r w:rsidRPr="003A4491">
              <w:rPr>
                <w:rFonts w:asciiTheme="minorHAnsi" w:hAnsiTheme="minorHAnsi" w:cstheme="minorHAnsi"/>
                <w:color w:val="6C7730" w:themeColor="accent5"/>
                <w:sz w:val="22"/>
              </w:rPr>
              <w:t>&lt;&lt;Fp utvalda för SDV enligt ovan/annan omfattning&gt;&gt;</w:t>
            </w:r>
          </w:p>
        </w:tc>
        <w:tc>
          <w:tcPr>
            <w:tcW w:w="4656" w:type="dxa"/>
          </w:tcPr>
          <w:p w14:paraId="46883473" w14:textId="1F56671A" w:rsidR="003A4491" w:rsidRPr="003230E6" w:rsidRDefault="003A4491" w:rsidP="003A66D1">
            <w:pPr>
              <w:spacing w:line="240" w:lineRule="auto"/>
              <w:rPr>
                <w:rFonts w:asciiTheme="minorHAnsi" w:hAnsiTheme="minorHAnsi" w:cstheme="minorHAnsi"/>
                <w:sz w:val="22"/>
              </w:rPr>
            </w:pPr>
            <w:r w:rsidRPr="003A4491">
              <w:rPr>
                <w:rFonts w:asciiTheme="minorHAnsi" w:hAnsiTheme="minorHAnsi" w:cstheme="minorHAnsi"/>
                <w:sz w:val="22"/>
              </w:rPr>
              <w:t xml:space="preserve">Monitor kontrollerar om icke-rapporterade </w:t>
            </w:r>
            <w:r w:rsidRPr="00D84198">
              <w:rPr>
                <w:rFonts w:asciiTheme="minorHAnsi" w:hAnsiTheme="minorHAnsi" w:cstheme="minorHAnsi"/>
                <w:color w:val="6C7730" w:themeColor="accent5"/>
                <w:sz w:val="22"/>
              </w:rPr>
              <w:t xml:space="preserve">&lt;&lt;AE/SAE/SUSAR/graviditeter&gt;&gt; </w:t>
            </w:r>
            <w:r w:rsidRPr="003A4491">
              <w:rPr>
                <w:rFonts w:asciiTheme="minorHAnsi" w:hAnsiTheme="minorHAnsi" w:cstheme="minorHAnsi"/>
                <w:sz w:val="22"/>
              </w:rPr>
              <w:t>kan verifieras genom att granska den medicinska journalen.</w:t>
            </w:r>
          </w:p>
        </w:tc>
      </w:tr>
      <w:tr w:rsidR="005658D0" w:rsidRPr="00697272" w14:paraId="33EDFC7D" w14:textId="5EBA4ECA" w:rsidTr="00D84198">
        <w:trPr>
          <w:cantSplit/>
        </w:trPr>
        <w:tc>
          <w:tcPr>
            <w:tcW w:w="2411" w:type="dxa"/>
          </w:tcPr>
          <w:p w14:paraId="356B0893" w14:textId="73983971" w:rsidR="003A4491" w:rsidRDefault="00CC5772" w:rsidP="003A4491">
            <w:pPr>
              <w:spacing w:after="120" w:line="240" w:lineRule="auto"/>
              <w:rPr>
                <w:rFonts w:asciiTheme="minorHAnsi" w:hAnsiTheme="minorHAnsi" w:cstheme="minorHAnsi"/>
                <w:sz w:val="22"/>
              </w:rPr>
            </w:pPr>
            <w:r w:rsidRPr="00D84198">
              <w:rPr>
                <w:rFonts w:asciiTheme="minorHAnsi" w:hAnsiTheme="minorHAnsi" w:cstheme="minorHAnsi"/>
                <w:b/>
                <w:bCs/>
                <w:sz w:val="22"/>
              </w:rPr>
              <w:lastRenderedPageBreak/>
              <w:t>Intervention</w:t>
            </w:r>
            <w:r w:rsidR="003A4491" w:rsidRPr="00D84198">
              <w:rPr>
                <w:rFonts w:asciiTheme="minorHAnsi" w:hAnsiTheme="minorHAnsi" w:cstheme="minorHAnsi"/>
                <w:b/>
                <w:bCs/>
                <w:sz w:val="22"/>
              </w:rPr>
              <w:t xml:space="preserve"> (</w:t>
            </w:r>
            <w:r w:rsidRPr="00D84198">
              <w:rPr>
                <w:rFonts w:asciiTheme="minorHAnsi" w:hAnsiTheme="minorHAnsi" w:cstheme="minorHAnsi"/>
                <w:b/>
                <w:bCs/>
                <w:sz w:val="22"/>
              </w:rPr>
              <w:t>läkemedel</w:t>
            </w:r>
            <w:r w:rsidR="003A4491" w:rsidRPr="00D84198">
              <w:rPr>
                <w:rFonts w:asciiTheme="minorHAnsi" w:hAnsiTheme="minorHAnsi" w:cstheme="minorHAnsi"/>
                <w:b/>
                <w:bCs/>
                <w:sz w:val="22"/>
              </w:rPr>
              <w:t>)</w:t>
            </w:r>
            <w:r w:rsidRPr="00D84198">
              <w:rPr>
                <w:rFonts w:asciiTheme="minorHAnsi" w:hAnsiTheme="minorHAnsi" w:cstheme="minorHAnsi"/>
                <w:b/>
                <w:bCs/>
                <w:sz w:val="22"/>
              </w:rPr>
              <w:t xml:space="preserve"> </w:t>
            </w:r>
          </w:p>
          <w:p w14:paraId="109AD266" w14:textId="10166A5D" w:rsidR="003A4491" w:rsidRPr="00D84198" w:rsidRDefault="003A4491" w:rsidP="003230E6">
            <w:pPr>
              <w:spacing w:after="120" w:line="240" w:lineRule="auto"/>
              <w:rPr>
                <w:rFonts w:asciiTheme="minorHAnsi" w:hAnsiTheme="minorHAnsi" w:cstheme="minorHAnsi"/>
                <w:sz w:val="22"/>
              </w:rPr>
            </w:pPr>
            <w:r w:rsidRPr="003A4491">
              <w:rPr>
                <w:rFonts w:asciiTheme="minorHAnsi" w:hAnsiTheme="minorHAnsi" w:cstheme="minorHAnsi"/>
                <w:sz w:val="22"/>
              </w:rPr>
              <w:t>Allokering/randomisering/blindning</w:t>
            </w:r>
          </w:p>
          <w:p w14:paraId="553F8F7D" w14:textId="31E09E7C" w:rsidR="00CC5772" w:rsidRPr="00D84198" w:rsidRDefault="00CC5772" w:rsidP="003230E6">
            <w:pPr>
              <w:spacing w:after="120" w:line="240" w:lineRule="auto"/>
              <w:rPr>
                <w:rFonts w:asciiTheme="minorHAnsi" w:hAnsiTheme="minorHAnsi" w:cstheme="minorHAnsi"/>
                <w:sz w:val="22"/>
              </w:rPr>
            </w:pPr>
          </w:p>
        </w:tc>
        <w:tc>
          <w:tcPr>
            <w:tcW w:w="2998" w:type="dxa"/>
          </w:tcPr>
          <w:p w14:paraId="02709418" w14:textId="06EF4056" w:rsidR="00CC5772" w:rsidRPr="00D84198" w:rsidRDefault="003A4491" w:rsidP="003A66D1">
            <w:pPr>
              <w:spacing w:after="120" w:line="240" w:lineRule="auto"/>
              <w:rPr>
                <w:rFonts w:asciiTheme="minorHAnsi" w:hAnsiTheme="minorHAnsi" w:cstheme="minorHAnsi"/>
                <w:color w:val="6C7730" w:themeColor="accent5"/>
                <w:sz w:val="22"/>
              </w:rPr>
            </w:pPr>
            <w:r w:rsidRPr="003A4491">
              <w:rPr>
                <w:rFonts w:asciiTheme="minorHAnsi" w:hAnsiTheme="minorHAnsi" w:cstheme="minorHAnsi"/>
                <w:color w:val="6C7730" w:themeColor="accent5"/>
                <w:sz w:val="22"/>
              </w:rPr>
              <w:t>&lt;&lt;Samtliga fp/fp utvalda för SDV/ange annan omfattning&gt;&gt;</w:t>
            </w:r>
          </w:p>
        </w:tc>
        <w:tc>
          <w:tcPr>
            <w:tcW w:w="4656" w:type="dxa"/>
          </w:tcPr>
          <w:p w14:paraId="2C6D7380" w14:textId="41E19FC4" w:rsidR="00CC5772" w:rsidRPr="00D84198" w:rsidRDefault="003A4491" w:rsidP="003A66D1">
            <w:pPr>
              <w:spacing w:line="240" w:lineRule="auto"/>
              <w:rPr>
                <w:rFonts w:asciiTheme="minorHAnsi" w:hAnsiTheme="minorHAnsi" w:cstheme="minorHAnsi"/>
                <w:color w:val="6C7730" w:themeColor="accent5"/>
                <w:sz w:val="22"/>
              </w:rPr>
            </w:pPr>
            <w:r w:rsidRPr="00D84198">
              <w:rPr>
                <w:rFonts w:asciiTheme="minorHAnsi" w:hAnsiTheme="minorHAnsi" w:cstheme="minorHAnsi"/>
                <w:sz w:val="22"/>
              </w:rPr>
              <w:t xml:space="preserve">Monitor verifierar att </w:t>
            </w:r>
            <w:r w:rsidRPr="003A4491">
              <w:rPr>
                <w:rFonts w:asciiTheme="minorHAnsi" w:hAnsiTheme="minorHAnsi" w:cstheme="minorHAnsi"/>
                <w:color w:val="6C7730" w:themeColor="accent5"/>
                <w:sz w:val="22"/>
              </w:rPr>
              <w:t xml:space="preserve">&lt;&lt;fp har fått rätt läkemedel och dos/behandling (enligt protokoll)&gt;&gt; </w:t>
            </w:r>
            <w:r w:rsidRPr="00D84198">
              <w:rPr>
                <w:rFonts w:asciiTheme="minorHAnsi" w:hAnsiTheme="minorHAnsi" w:cstheme="minorHAnsi"/>
                <w:sz w:val="22"/>
              </w:rPr>
              <w:t xml:space="preserve">genom att granska </w:t>
            </w:r>
            <w:r w:rsidRPr="003A4491">
              <w:rPr>
                <w:rFonts w:asciiTheme="minorHAnsi" w:hAnsiTheme="minorHAnsi" w:cstheme="minorHAnsi"/>
                <w:color w:val="6C7730" w:themeColor="accent5"/>
                <w:sz w:val="22"/>
              </w:rPr>
              <w:t>&lt;&lt;mot tilldelad intervention t.ex. via randomiseringssystem/kuvert/lista samt att dokumentation finns i medicinsk journal.&gt;&gt;</w:t>
            </w:r>
          </w:p>
        </w:tc>
      </w:tr>
      <w:tr w:rsidR="005658D0" w:rsidRPr="00697272" w14:paraId="0C171D27" w14:textId="7DF4C05A" w:rsidTr="00D84198">
        <w:trPr>
          <w:cantSplit/>
        </w:trPr>
        <w:tc>
          <w:tcPr>
            <w:tcW w:w="2411" w:type="dxa"/>
          </w:tcPr>
          <w:p w14:paraId="74B8D5BB" w14:textId="4DF98BF8" w:rsidR="00CC5772" w:rsidRPr="00D84198" w:rsidRDefault="00CC5772" w:rsidP="003A66D1">
            <w:pPr>
              <w:spacing w:after="120" w:line="240" w:lineRule="auto"/>
              <w:rPr>
                <w:rFonts w:asciiTheme="minorHAnsi" w:hAnsiTheme="minorHAnsi" w:cstheme="minorHAnsi"/>
                <w:b/>
                <w:bCs/>
                <w:sz w:val="22"/>
              </w:rPr>
            </w:pPr>
            <w:r w:rsidRPr="00D84198">
              <w:rPr>
                <w:rFonts w:asciiTheme="minorHAnsi" w:hAnsiTheme="minorHAnsi" w:cstheme="minorHAnsi"/>
                <w:b/>
                <w:bCs/>
                <w:sz w:val="22"/>
              </w:rPr>
              <w:t>Intervention</w:t>
            </w:r>
            <w:r w:rsidR="003A4491" w:rsidRPr="00D84198">
              <w:rPr>
                <w:rFonts w:asciiTheme="minorHAnsi" w:hAnsiTheme="minorHAnsi" w:cstheme="minorHAnsi"/>
                <w:b/>
                <w:bCs/>
                <w:sz w:val="22"/>
              </w:rPr>
              <w:t xml:space="preserve"> (</w:t>
            </w:r>
            <w:r w:rsidRPr="00D84198">
              <w:rPr>
                <w:rFonts w:asciiTheme="minorHAnsi" w:hAnsiTheme="minorHAnsi" w:cstheme="minorHAnsi"/>
                <w:b/>
                <w:bCs/>
                <w:sz w:val="22"/>
              </w:rPr>
              <w:t>läkemede</w:t>
            </w:r>
            <w:r w:rsidR="003A4491" w:rsidRPr="00D84198">
              <w:rPr>
                <w:rFonts w:asciiTheme="minorHAnsi" w:hAnsiTheme="minorHAnsi" w:cstheme="minorHAnsi"/>
                <w:b/>
                <w:bCs/>
                <w:sz w:val="22"/>
              </w:rPr>
              <w:t>l)</w:t>
            </w:r>
          </w:p>
          <w:p w14:paraId="27BCAF8C" w14:textId="44EEEBCE" w:rsidR="00CC5772" w:rsidRPr="00D84198" w:rsidRDefault="003A4491" w:rsidP="003A66D1">
            <w:pPr>
              <w:spacing w:after="120" w:line="240" w:lineRule="auto"/>
              <w:rPr>
                <w:rFonts w:asciiTheme="minorHAnsi" w:hAnsiTheme="minorHAnsi" w:cstheme="minorHAnsi"/>
                <w:iCs/>
                <w:sz w:val="22"/>
              </w:rPr>
            </w:pPr>
            <w:r w:rsidRPr="00D84198">
              <w:rPr>
                <w:rFonts w:asciiTheme="minorHAnsi" w:hAnsiTheme="minorHAnsi" w:cstheme="minorHAnsi"/>
                <w:iCs/>
                <w:sz w:val="22"/>
              </w:rPr>
              <w:t>Hantering och räkenskap</w:t>
            </w:r>
          </w:p>
        </w:tc>
        <w:tc>
          <w:tcPr>
            <w:tcW w:w="2998" w:type="dxa"/>
          </w:tcPr>
          <w:p w14:paraId="0CA75FE9" w14:textId="21575A6E" w:rsidR="00CC5772" w:rsidRPr="00D84198" w:rsidRDefault="003A4491" w:rsidP="00877DA5">
            <w:pPr>
              <w:spacing w:line="240" w:lineRule="auto"/>
              <w:rPr>
                <w:rFonts w:asciiTheme="minorHAnsi" w:hAnsiTheme="minorHAnsi" w:cstheme="minorHAnsi"/>
                <w:color w:val="6C7730" w:themeColor="accent5"/>
                <w:sz w:val="22"/>
              </w:rPr>
            </w:pPr>
            <w:r w:rsidRPr="003A4491">
              <w:rPr>
                <w:rFonts w:asciiTheme="minorHAnsi" w:hAnsiTheme="minorHAnsi" w:cstheme="minorHAnsi"/>
                <w:color w:val="6C7730" w:themeColor="accent5"/>
                <w:sz w:val="22"/>
              </w:rPr>
              <w:t>&lt;&lt;Samtliga fp/fp utvalda för SDV/ange annan omfattning&gt;&gt;</w:t>
            </w:r>
          </w:p>
        </w:tc>
        <w:tc>
          <w:tcPr>
            <w:tcW w:w="4656" w:type="dxa"/>
          </w:tcPr>
          <w:p w14:paraId="3FF45000" w14:textId="77777777" w:rsidR="003A4491" w:rsidRPr="003A4491" w:rsidRDefault="003A4491" w:rsidP="003A4491">
            <w:pPr>
              <w:spacing w:line="240" w:lineRule="auto"/>
              <w:rPr>
                <w:rFonts w:asciiTheme="minorHAnsi" w:hAnsiTheme="minorHAnsi" w:cstheme="minorHAnsi"/>
                <w:color w:val="6C7730" w:themeColor="accent5"/>
                <w:sz w:val="22"/>
              </w:rPr>
            </w:pPr>
            <w:r w:rsidRPr="00D84198">
              <w:rPr>
                <w:rFonts w:asciiTheme="minorHAnsi" w:hAnsiTheme="minorHAnsi" w:cstheme="minorHAnsi"/>
                <w:sz w:val="22"/>
              </w:rPr>
              <w:t xml:space="preserve">Monitor kontrollerar </w:t>
            </w:r>
            <w:r w:rsidRPr="003A4491">
              <w:rPr>
                <w:rFonts w:asciiTheme="minorHAnsi" w:hAnsiTheme="minorHAnsi" w:cstheme="minorHAnsi"/>
                <w:color w:val="6C7730" w:themeColor="accent5"/>
                <w:sz w:val="22"/>
              </w:rPr>
              <w:t xml:space="preserve">&lt;&lt;t.ex. att förvaringsbetingelser, temperaturkrav och hållbarhetsdatum är uppfyllda, att mottagningskontroll, beredning, märkning, administration, destruktion sker såsom beskrivet i studiespecifik manual/protokoll.&gt;&gt; </w:t>
            </w:r>
          </w:p>
          <w:p w14:paraId="31842825" w14:textId="1AADE246" w:rsidR="00CC5772" w:rsidRPr="00D84198" w:rsidRDefault="003A4491" w:rsidP="003A4491">
            <w:pPr>
              <w:spacing w:line="240" w:lineRule="auto"/>
              <w:rPr>
                <w:rFonts w:asciiTheme="minorHAnsi" w:hAnsiTheme="minorHAnsi" w:cstheme="minorHAnsi"/>
                <w:color w:val="6C7730" w:themeColor="accent5"/>
                <w:sz w:val="22"/>
              </w:rPr>
            </w:pPr>
            <w:r w:rsidRPr="00D84198">
              <w:rPr>
                <w:rFonts w:asciiTheme="minorHAnsi" w:hAnsiTheme="minorHAnsi" w:cstheme="minorHAnsi"/>
                <w:sz w:val="22"/>
              </w:rPr>
              <w:t xml:space="preserve">Monitor kontrollerar/verifierar </w:t>
            </w:r>
            <w:r w:rsidRPr="003A4491">
              <w:rPr>
                <w:rFonts w:asciiTheme="minorHAnsi" w:hAnsiTheme="minorHAnsi" w:cstheme="minorHAnsi"/>
                <w:color w:val="6C7730" w:themeColor="accent5"/>
                <w:sz w:val="22"/>
              </w:rPr>
              <w:t>&lt;&lt;dokumentation av spårbarhet/följsamhet till behandling.&gt;&gt;</w:t>
            </w:r>
          </w:p>
        </w:tc>
      </w:tr>
      <w:tr w:rsidR="005658D0" w:rsidRPr="00697272" w14:paraId="2A820941" w14:textId="3604D933" w:rsidTr="00D84198">
        <w:trPr>
          <w:cantSplit/>
        </w:trPr>
        <w:tc>
          <w:tcPr>
            <w:tcW w:w="2411" w:type="dxa"/>
          </w:tcPr>
          <w:p w14:paraId="0CDC70FC" w14:textId="3762987F" w:rsidR="00CC5772" w:rsidRPr="00D84198" w:rsidRDefault="00CC5772" w:rsidP="007E1528">
            <w:pPr>
              <w:spacing w:after="120" w:line="240" w:lineRule="auto"/>
              <w:rPr>
                <w:rFonts w:asciiTheme="minorHAnsi" w:hAnsiTheme="minorHAnsi" w:cstheme="minorHAnsi"/>
                <w:b/>
                <w:bCs/>
                <w:sz w:val="22"/>
              </w:rPr>
            </w:pPr>
            <w:r w:rsidRPr="00D84198">
              <w:rPr>
                <w:rFonts w:asciiTheme="minorHAnsi" w:hAnsiTheme="minorHAnsi" w:cstheme="minorHAnsi"/>
                <w:b/>
                <w:bCs/>
                <w:sz w:val="22"/>
              </w:rPr>
              <w:lastRenderedPageBreak/>
              <w:t xml:space="preserve">Studiespecifika </w:t>
            </w:r>
            <w:r w:rsidR="003A4491" w:rsidRPr="00D84198">
              <w:rPr>
                <w:rFonts w:asciiTheme="minorHAnsi" w:hAnsiTheme="minorHAnsi" w:cstheme="minorHAnsi"/>
                <w:b/>
                <w:bCs/>
                <w:sz w:val="22"/>
              </w:rPr>
              <w:t>laboratorieprover och/eller undersökningar/</w:t>
            </w:r>
            <w:r w:rsidRPr="00D84198">
              <w:rPr>
                <w:rFonts w:asciiTheme="minorHAnsi" w:hAnsiTheme="minorHAnsi" w:cstheme="minorHAnsi"/>
                <w:b/>
                <w:bCs/>
                <w:sz w:val="22"/>
              </w:rPr>
              <w:t>processer</w:t>
            </w:r>
          </w:p>
          <w:p w14:paraId="472DAE54" w14:textId="40316399" w:rsidR="00CC5772" w:rsidRPr="00D84198" w:rsidRDefault="003A4491" w:rsidP="007E1528">
            <w:pPr>
              <w:spacing w:after="120" w:line="240" w:lineRule="auto"/>
              <w:rPr>
                <w:rFonts w:asciiTheme="minorHAnsi" w:hAnsiTheme="minorHAnsi" w:cstheme="minorHAnsi"/>
                <w:sz w:val="22"/>
              </w:rPr>
            </w:pPr>
            <w:r w:rsidRPr="003A4491">
              <w:rPr>
                <w:rFonts w:asciiTheme="minorHAnsi" w:hAnsiTheme="minorHAnsi" w:cstheme="minorHAnsi"/>
                <w:i/>
                <w:color w:val="981B34" w:themeColor="accent6"/>
                <w:sz w:val="22"/>
              </w:rPr>
              <w:t>Ange vilken/vilka studiespecifika processer som ska granskas.</w:t>
            </w:r>
          </w:p>
        </w:tc>
        <w:tc>
          <w:tcPr>
            <w:tcW w:w="2998" w:type="dxa"/>
          </w:tcPr>
          <w:p w14:paraId="3E85B51E" w14:textId="00B4E4B6" w:rsidR="00CC5772" w:rsidRPr="00D84198" w:rsidRDefault="003A4491" w:rsidP="007E1528">
            <w:pPr>
              <w:spacing w:line="240" w:lineRule="auto"/>
              <w:rPr>
                <w:rFonts w:asciiTheme="minorHAnsi" w:hAnsiTheme="minorHAnsi" w:cstheme="minorHAnsi"/>
                <w:color w:val="6C7730" w:themeColor="accent5"/>
                <w:sz w:val="22"/>
              </w:rPr>
            </w:pPr>
            <w:r w:rsidRPr="003A4491">
              <w:rPr>
                <w:rFonts w:asciiTheme="minorHAnsi" w:hAnsiTheme="minorHAnsi" w:cstheme="minorHAnsi"/>
                <w:color w:val="6C7730" w:themeColor="accent5"/>
                <w:sz w:val="22"/>
              </w:rPr>
              <w:t xml:space="preserve">&lt;&lt;Samtliga fp/fp utvalda för SDV/ange annan omfattning&gt;&gt; </w:t>
            </w:r>
          </w:p>
        </w:tc>
        <w:tc>
          <w:tcPr>
            <w:tcW w:w="4656" w:type="dxa"/>
          </w:tcPr>
          <w:p w14:paraId="15000FE2" w14:textId="77777777" w:rsidR="003A4491" w:rsidRPr="00D84198" w:rsidRDefault="003A4491" w:rsidP="003A4491">
            <w:pPr>
              <w:spacing w:line="240" w:lineRule="auto"/>
              <w:rPr>
                <w:rFonts w:asciiTheme="minorHAnsi" w:hAnsiTheme="minorHAnsi" w:cstheme="minorHAnsi"/>
                <w:sz w:val="22"/>
              </w:rPr>
            </w:pPr>
            <w:r w:rsidRPr="00D84198">
              <w:rPr>
                <w:rFonts w:asciiTheme="minorHAnsi" w:hAnsiTheme="minorHAnsi" w:cstheme="minorHAnsi"/>
                <w:sz w:val="22"/>
              </w:rPr>
              <w:t xml:space="preserve">Monitor verifierar att processen utförs enligt studiespecifik instruktion/protokoll. </w:t>
            </w:r>
          </w:p>
          <w:p w14:paraId="730D577C" w14:textId="3E6DFC1C" w:rsidR="00CC5772" w:rsidRPr="00D84198" w:rsidRDefault="003A4491" w:rsidP="003A4491">
            <w:pPr>
              <w:spacing w:line="240" w:lineRule="auto"/>
              <w:rPr>
                <w:rFonts w:asciiTheme="minorHAnsi" w:hAnsiTheme="minorHAnsi" w:cstheme="minorHAnsi"/>
                <w:color w:val="6C7730" w:themeColor="accent5"/>
                <w:sz w:val="22"/>
              </w:rPr>
            </w:pPr>
            <w:r w:rsidRPr="003A4491">
              <w:rPr>
                <w:rFonts w:asciiTheme="minorHAnsi" w:hAnsiTheme="minorHAnsi" w:cstheme="minorHAnsi"/>
                <w:color w:val="6C7730" w:themeColor="accent5"/>
                <w:sz w:val="22"/>
              </w:rPr>
              <w:t>&lt;&lt;Beskriv hur/vad som ska kontrolleras.&gt;&gt;</w:t>
            </w:r>
          </w:p>
        </w:tc>
      </w:tr>
      <w:tr w:rsidR="005658D0" w:rsidRPr="00697272" w14:paraId="06491590" w14:textId="61E227B5" w:rsidTr="00D84198">
        <w:trPr>
          <w:cantSplit/>
        </w:trPr>
        <w:tc>
          <w:tcPr>
            <w:tcW w:w="2411" w:type="dxa"/>
          </w:tcPr>
          <w:p w14:paraId="0C0577B0" w14:textId="6BD7A9DE" w:rsidR="00CC5772" w:rsidRPr="00D84198" w:rsidRDefault="00CC5772" w:rsidP="003230E6">
            <w:pPr>
              <w:spacing w:after="120" w:line="240" w:lineRule="auto"/>
              <w:rPr>
                <w:rFonts w:asciiTheme="minorHAnsi" w:hAnsiTheme="minorHAnsi" w:cstheme="minorHAnsi"/>
                <w:sz w:val="22"/>
              </w:rPr>
            </w:pPr>
            <w:r w:rsidRPr="00D84198">
              <w:rPr>
                <w:rFonts w:asciiTheme="minorHAnsi" w:hAnsiTheme="minorHAnsi" w:cstheme="minorHAnsi"/>
                <w:b/>
                <w:bCs/>
                <w:sz w:val="22"/>
              </w:rPr>
              <w:t>Prövarpärmen</w:t>
            </w:r>
            <w:r w:rsidR="003A4491" w:rsidRPr="00D84198">
              <w:rPr>
                <w:rFonts w:asciiTheme="minorHAnsi" w:hAnsiTheme="minorHAnsi" w:cstheme="minorHAnsi"/>
                <w:b/>
                <w:bCs/>
                <w:sz w:val="22"/>
              </w:rPr>
              <w:t xml:space="preserve"> med e</w:t>
            </w:r>
            <w:r w:rsidRPr="00D84198">
              <w:rPr>
                <w:rFonts w:asciiTheme="minorHAnsi" w:hAnsiTheme="minorHAnsi" w:cstheme="minorHAnsi"/>
                <w:b/>
                <w:bCs/>
                <w:sz w:val="22"/>
              </w:rPr>
              <w:t>ssentiella dokument</w:t>
            </w:r>
            <w:r w:rsidRPr="00D84198">
              <w:rPr>
                <w:rFonts w:asciiTheme="minorHAnsi" w:hAnsiTheme="minorHAnsi" w:cstheme="minorHAnsi"/>
                <w:sz w:val="22"/>
              </w:rPr>
              <w:t xml:space="preserve"> </w:t>
            </w:r>
          </w:p>
        </w:tc>
        <w:tc>
          <w:tcPr>
            <w:tcW w:w="2998" w:type="dxa"/>
          </w:tcPr>
          <w:p w14:paraId="48CD47D2" w14:textId="7089EEEE" w:rsidR="00CC5772" w:rsidRPr="00D84198" w:rsidRDefault="003A4491" w:rsidP="00877DA5">
            <w:pPr>
              <w:spacing w:after="120" w:line="240" w:lineRule="auto"/>
              <w:rPr>
                <w:rFonts w:asciiTheme="minorHAnsi" w:hAnsiTheme="minorHAnsi" w:cstheme="minorHAnsi"/>
                <w:color w:val="6C7730" w:themeColor="accent5"/>
                <w:sz w:val="22"/>
              </w:rPr>
            </w:pPr>
            <w:r w:rsidRPr="003A4491">
              <w:rPr>
                <w:rFonts w:asciiTheme="minorHAnsi" w:hAnsiTheme="minorHAnsi" w:cstheme="minorHAnsi"/>
                <w:sz w:val="22"/>
              </w:rPr>
              <w:t xml:space="preserve">Essentiella dokument enligt ICH GCP </w:t>
            </w:r>
            <w:r w:rsidRPr="00D84198">
              <w:rPr>
                <w:rFonts w:asciiTheme="minorHAnsi" w:hAnsiTheme="minorHAnsi" w:cstheme="minorHAnsi"/>
                <w:color w:val="6C7730" w:themeColor="accent5"/>
                <w:sz w:val="22"/>
              </w:rPr>
              <w:t>kontrolleras &lt;&lt;vid varje besök/ange annat intervall&gt;&gt;</w:t>
            </w:r>
            <w:r w:rsidRPr="003A4491">
              <w:rPr>
                <w:rFonts w:asciiTheme="minorHAnsi" w:hAnsiTheme="minorHAnsi" w:cstheme="minorHAnsi"/>
                <w:sz w:val="22"/>
              </w:rPr>
              <w:t>.</w:t>
            </w:r>
          </w:p>
        </w:tc>
        <w:tc>
          <w:tcPr>
            <w:tcW w:w="4656" w:type="dxa"/>
          </w:tcPr>
          <w:p w14:paraId="2B826DCE" w14:textId="77777777" w:rsidR="003A4491" w:rsidRPr="003A4491" w:rsidRDefault="003A4491" w:rsidP="003A4491">
            <w:pPr>
              <w:spacing w:after="120" w:line="240" w:lineRule="auto"/>
              <w:rPr>
                <w:rFonts w:asciiTheme="minorHAnsi" w:hAnsiTheme="minorHAnsi" w:cstheme="minorHAnsi"/>
                <w:sz w:val="22"/>
              </w:rPr>
            </w:pPr>
            <w:r w:rsidRPr="003A4491">
              <w:rPr>
                <w:rFonts w:asciiTheme="minorHAnsi" w:hAnsiTheme="minorHAnsi" w:cstheme="minorHAnsi"/>
                <w:sz w:val="22"/>
              </w:rPr>
              <w:t xml:space="preserve">Monitor verifierar att </w:t>
            </w:r>
            <w:r w:rsidRPr="00D84198">
              <w:rPr>
                <w:rFonts w:asciiTheme="minorHAnsi" w:hAnsiTheme="minorHAnsi" w:cstheme="minorHAnsi"/>
                <w:color w:val="6C7730" w:themeColor="accent5"/>
                <w:sz w:val="22"/>
              </w:rPr>
              <w:t xml:space="preserve">&lt;&lt;alla/följande&gt;&gt; </w:t>
            </w:r>
            <w:r w:rsidRPr="003A4491">
              <w:rPr>
                <w:rFonts w:asciiTheme="minorHAnsi" w:hAnsiTheme="minorHAnsi" w:cstheme="minorHAnsi"/>
                <w:sz w:val="22"/>
              </w:rPr>
              <w:t>dokument finns och är kompletta;</w:t>
            </w:r>
          </w:p>
          <w:p w14:paraId="45BB4ADB" w14:textId="77777777" w:rsidR="003A4491" w:rsidRPr="00D84198" w:rsidRDefault="003A4491" w:rsidP="003A4491">
            <w:pPr>
              <w:spacing w:after="120" w:line="240" w:lineRule="auto"/>
              <w:rPr>
                <w:rFonts w:asciiTheme="minorHAnsi" w:hAnsiTheme="minorHAnsi" w:cstheme="minorHAnsi"/>
                <w:color w:val="6C7730" w:themeColor="accent5"/>
                <w:sz w:val="22"/>
              </w:rPr>
            </w:pPr>
            <w:r w:rsidRPr="00D84198">
              <w:rPr>
                <w:rFonts w:asciiTheme="minorHAnsi" w:hAnsiTheme="minorHAnsi" w:cstheme="minorHAnsi"/>
                <w:color w:val="6C7730" w:themeColor="accent5"/>
                <w:sz w:val="22"/>
              </w:rPr>
              <w:t xml:space="preserve">&lt;&lt;t.ex. signatur- och delegeringslogg, CV inkl. GCP-intyg, träningslogg, screeninglogg, försökspersons-identifieringslista, källdatalista, monitors besökslogg.&gt;&gt; </w:t>
            </w:r>
          </w:p>
          <w:p w14:paraId="3D33974A" w14:textId="77777777" w:rsidR="003A4491" w:rsidRPr="00D84198" w:rsidRDefault="003A4491" w:rsidP="003A4491">
            <w:pPr>
              <w:spacing w:after="120" w:line="240" w:lineRule="auto"/>
              <w:rPr>
                <w:rFonts w:asciiTheme="minorHAnsi" w:hAnsiTheme="minorHAnsi" w:cstheme="minorHAnsi"/>
                <w:i/>
                <w:iCs/>
                <w:color w:val="981B34" w:themeColor="accent6"/>
                <w:sz w:val="22"/>
              </w:rPr>
            </w:pPr>
            <w:r w:rsidRPr="00D84198">
              <w:rPr>
                <w:rFonts w:asciiTheme="minorHAnsi" w:hAnsiTheme="minorHAnsi" w:cstheme="minorHAnsi"/>
                <w:i/>
                <w:iCs/>
                <w:color w:val="981B34" w:themeColor="accent6"/>
                <w:sz w:val="22"/>
              </w:rPr>
              <w:t>Kontrollera att rapportmallen överensstämmer med beskrivning i denna kolumn.</w:t>
            </w:r>
          </w:p>
          <w:p w14:paraId="3C1A27BE" w14:textId="7F3FC2A7" w:rsidR="00CC5772" w:rsidRPr="00D84198" w:rsidRDefault="003A4491" w:rsidP="003A4491">
            <w:pPr>
              <w:spacing w:after="120" w:line="240" w:lineRule="auto"/>
              <w:rPr>
                <w:rFonts w:asciiTheme="minorHAnsi" w:hAnsiTheme="minorHAnsi" w:cstheme="minorHAnsi"/>
                <w:sz w:val="22"/>
              </w:rPr>
            </w:pPr>
            <w:r w:rsidRPr="00D84198">
              <w:rPr>
                <w:rFonts w:asciiTheme="minorHAnsi" w:hAnsiTheme="minorHAnsi" w:cstheme="minorHAnsi"/>
                <w:i/>
                <w:iCs/>
                <w:color w:val="981B34" w:themeColor="accent6"/>
                <w:sz w:val="22"/>
              </w:rPr>
              <w:t>Monitors besökslogg ska fyllas i och signeras vid varje monitoreringsbesök.</w:t>
            </w:r>
          </w:p>
        </w:tc>
      </w:tr>
      <w:tr w:rsidR="003A4491" w:rsidRPr="00697272" w14:paraId="46AC3474" w14:textId="77777777" w:rsidTr="00D84198">
        <w:trPr>
          <w:cantSplit/>
        </w:trPr>
        <w:tc>
          <w:tcPr>
            <w:tcW w:w="2411" w:type="dxa"/>
          </w:tcPr>
          <w:p w14:paraId="3E336514" w14:textId="1AC8AFEF" w:rsidR="003A4491" w:rsidRPr="00D84198" w:rsidRDefault="003A4491" w:rsidP="003A4491">
            <w:pPr>
              <w:spacing w:after="120" w:line="240" w:lineRule="auto"/>
              <w:rPr>
                <w:rFonts w:asciiTheme="minorHAnsi" w:hAnsiTheme="minorHAnsi" w:cstheme="minorHAnsi"/>
                <w:b/>
                <w:bCs/>
                <w:sz w:val="22"/>
              </w:rPr>
            </w:pPr>
            <w:r w:rsidRPr="00D84198">
              <w:rPr>
                <w:rFonts w:asciiTheme="minorHAnsi" w:hAnsiTheme="minorHAnsi" w:cstheme="minorHAnsi"/>
                <w:b/>
                <w:bCs/>
                <w:sz w:val="22"/>
              </w:rPr>
              <w:t>Sponsorspärm med essentiella dokument</w:t>
            </w:r>
          </w:p>
        </w:tc>
        <w:tc>
          <w:tcPr>
            <w:tcW w:w="2998" w:type="dxa"/>
          </w:tcPr>
          <w:p w14:paraId="54B97499" w14:textId="14D7BF67" w:rsidR="003A4491" w:rsidRPr="003A4491" w:rsidRDefault="003A4491" w:rsidP="00877DA5">
            <w:pPr>
              <w:spacing w:after="120" w:line="240" w:lineRule="auto"/>
              <w:rPr>
                <w:rFonts w:asciiTheme="minorHAnsi" w:hAnsiTheme="minorHAnsi" w:cstheme="minorHAnsi"/>
                <w:sz w:val="22"/>
              </w:rPr>
            </w:pPr>
            <w:r w:rsidRPr="003A4491">
              <w:rPr>
                <w:rFonts w:asciiTheme="minorHAnsi" w:hAnsiTheme="minorHAnsi" w:cstheme="minorHAnsi"/>
                <w:sz w:val="22"/>
              </w:rPr>
              <w:t xml:space="preserve">Essentiella dokument enligt ICH GCP kontrolleras </w:t>
            </w:r>
            <w:r w:rsidRPr="00D84198">
              <w:rPr>
                <w:rFonts w:asciiTheme="minorHAnsi" w:hAnsiTheme="minorHAnsi" w:cstheme="minorHAnsi"/>
                <w:color w:val="6C7730" w:themeColor="accent5"/>
                <w:sz w:val="22"/>
              </w:rPr>
              <w:t>&lt;&lt;vid varje besök/ange annat intervall. &gt;&gt;</w:t>
            </w:r>
          </w:p>
        </w:tc>
        <w:tc>
          <w:tcPr>
            <w:tcW w:w="4656" w:type="dxa"/>
          </w:tcPr>
          <w:p w14:paraId="69BB0498" w14:textId="3AB36AD6" w:rsidR="003A4491" w:rsidRPr="003A4491" w:rsidRDefault="003A4491" w:rsidP="003A4491">
            <w:pPr>
              <w:spacing w:after="120" w:line="240" w:lineRule="auto"/>
              <w:rPr>
                <w:rFonts w:asciiTheme="minorHAnsi" w:hAnsiTheme="minorHAnsi" w:cstheme="minorHAnsi"/>
                <w:sz w:val="22"/>
              </w:rPr>
            </w:pPr>
            <w:r w:rsidRPr="003A4491">
              <w:rPr>
                <w:rFonts w:asciiTheme="minorHAnsi" w:hAnsiTheme="minorHAnsi" w:cstheme="minorHAnsi"/>
                <w:sz w:val="22"/>
              </w:rPr>
              <w:t xml:space="preserve">Monitor verifierar att </w:t>
            </w:r>
            <w:r w:rsidRPr="00D84198">
              <w:rPr>
                <w:rFonts w:asciiTheme="minorHAnsi" w:hAnsiTheme="minorHAnsi" w:cstheme="minorHAnsi"/>
                <w:color w:val="6C7730" w:themeColor="accent5"/>
                <w:sz w:val="22"/>
              </w:rPr>
              <w:t xml:space="preserve">&lt;&lt;alla/följande&gt;&gt; </w:t>
            </w:r>
            <w:r w:rsidRPr="003A4491">
              <w:rPr>
                <w:rFonts w:asciiTheme="minorHAnsi" w:hAnsiTheme="minorHAnsi" w:cstheme="minorHAnsi"/>
                <w:sz w:val="22"/>
              </w:rPr>
              <w:t>dokument finns och är kompletta;</w:t>
            </w:r>
          </w:p>
        </w:tc>
      </w:tr>
    </w:tbl>
    <w:p w14:paraId="1B56A818" w14:textId="0EF6152B" w:rsidR="00BC2961" w:rsidRDefault="00BC2961" w:rsidP="00F406D9">
      <w:pPr>
        <w:pStyle w:val="Rubrik3"/>
        <w:spacing w:before="220"/>
      </w:pPr>
      <w:bookmarkStart w:id="24" w:name="_Toc106347293"/>
      <w:bookmarkStart w:id="25" w:name="_Toc115354150"/>
      <w:r w:rsidRPr="00F74A14">
        <w:t xml:space="preserve">Ev. </w:t>
      </w:r>
      <w:r w:rsidRPr="00BC2961">
        <w:t>monitoreringsbesök</w:t>
      </w:r>
      <w:r w:rsidRPr="00F74A14">
        <w:t xml:space="preserve"> på övriga funktioner ex. apotek, laboratorium, röntgen</w:t>
      </w:r>
      <w:bookmarkEnd w:id="24"/>
      <w:bookmarkEnd w:id="25"/>
    </w:p>
    <w:tbl>
      <w:tblPr>
        <w:tblStyle w:val="Tabellrutnt"/>
        <w:tblW w:w="0" w:type="auto"/>
        <w:tblInd w:w="85" w:type="dxa"/>
        <w:tblLook w:val="04A0" w:firstRow="1" w:lastRow="0" w:firstColumn="1" w:lastColumn="0" w:noHBand="0" w:noVBand="1"/>
        <w:tblDescription w:val="En tabell med fem kolumner: Funktion; Ja; Nej; Om ja ange: Kontaktuppgifter; Om ja ange: Vad ska monitoreras och när besök ska göras. De tre raderna under den första kolumnen är markerade som: Apotek; Laboratorium; Annan funktion (precisera vilken). Alla andra fält i tabellen är tomma."/>
      </w:tblPr>
      <w:tblGrid>
        <w:gridCol w:w="1890"/>
        <w:gridCol w:w="562"/>
        <w:gridCol w:w="590"/>
        <w:gridCol w:w="2150"/>
        <w:gridCol w:w="3653"/>
      </w:tblGrid>
      <w:tr w:rsidR="004B20AE" w14:paraId="2D80CF2A" w14:textId="77777777" w:rsidTr="00877DA5">
        <w:trPr>
          <w:trHeight w:val="382"/>
        </w:trPr>
        <w:tc>
          <w:tcPr>
            <w:tcW w:w="1890" w:type="dxa"/>
          </w:tcPr>
          <w:p w14:paraId="34DD9639" w14:textId="449823FE" w:rsidR="004B20AE" w:rsidRDefault="004B20AE" w:rsidP="007D4D2B">
            <w:pPr>
              <w:spacing w:line="240" w:lineRule="auto"/>
            </w:pPr>
            <w:r w:rsidRPr="008B0CDD">
              <w:rPr>
                <w:rFonts w:asciiTheme="minorHAnsi" w:hAnsiTheme="minorHAnsi" w:cstheme="minorHAnsi"/>
                <w:b/>
                <w:szCs w:val="24"/>
              </w:rPr>
              <w:t>Funktion</w:t>
            </w:r>
          </w:p>
        </w:tc>
        <w:tc>
          <w:tcPr>
            <w:tcW w:w="562" w:type="dxa"/>
          </w:tcPr>
          <w:p w14:paraId="33D8D356" w14:textId="1BA9A250" w:rsidR="004B20AE" w:rsidRDefault="004B20AE" w:rsidP="007D4D2B">
            <w:pPr>
              <w:spacing w:line="240" w:lineRule="auto"/>
            </w:pPr>
            <w:r w:rsidRPr="008B0CDD">
              <w:rPr>
                <w:rFonts w:asciiTheme="minorHAnsi" w:hAnsiTheme="minorHAnsi" w:cstheme="minorHAnsi"/>
                <w:b/>
                <w:szCs w:val="24"/>
              </w:rPr>
              <w:t>Ja</w:t>
            </w:r>
          </w:p>
        </w:tc>
        <w:tc>
          <w:tcPr>
            <w:tcW w:w="590" w:type="dxa"/>
          </w:tcPr>
          <w:p w14:paraId="203060C9" w14:textId="55C4A523" w:rsidR="004B20AE" w:rsidRDefault="004B20AE" w:rsidP="007D4D2B">
            <w:pPr>
              <w:spacing w:line="240" w:lineRule="auto"/>
            </w:pPr>
            <w:r w:rsidRPr="008B0CDD">
              <w:rPr>
                <w:rFonts w:asciiTheme="minorHAnsi" w:hAnsiTheme="minorHAnsi" w:cstheme="minorHAnsi"/>
                <w:b/>
                <w:szCs w:val="24"/>
              </w:rPr>
              <w:t>Nej</w:t>
            </w:r>
          </w:p>
        </w:tc>
        <w:tc>
          <w:tcPr>
            <w:tcW w:w="2150" w:type="dxa"/>
          </w:tcPr>
          <w:p w14:paraId="7AFDD0FD" w14:textId="740013E4" w:rsidR="004B20AE" w:rsidRDefault="004B20AE" w:rsidP="007D4D2B">
            <w:pPr>
              <w:spacing w:line="240" w:lineRule="auto"/>
            </w:pPr>
            <w:r w:rsidRPr="008B0CDD">
              <w:rPr>
                <w:rFonts w:asciiTheme="minorHAnsi" w:hAnsiTheme="minorHAnsi" w:cstheme="minorHAnsi"/>
                <w:b/>
                <w:szCs w:val="24"/>
              </w:rPr>
              <w:t>Om ja ange: Kontaktuppgifter</w:t>
            </w:r>
          </w:p>
        </w:tc>
        <w:tc>
          <w:tcPr>
            <w:tcW w:w="3653" w:type="dxa"/>
          </w:tcPr>
          <w:p w14:paraId="76476F2C" w14:textId="18C4AF9D" w:rsidR="004B20AE" w:rsidRDefault="004B20AE" w:rsidP="007D4D2B">
            <w:pPr>
              <w:spacing w:line="240" w:lineRule="auto"/>
            </w:pPr>
            <w:r w:rsidRPr="008B0CDD">
              <w:rPr>
                <w:rFonts w:asciiTheme="minorHAnsi" w:hAnsiTheme="minorHAnsi" w:cstheme="minorHAnsi"/>
                <w:b/>
                <w:szCs w:val="24"/>
              </w:rPr>
              <w:t>Om ja ange: Vad ska monitoreras</w:t>
            </w:r>
            <w:r>
              <w:rPr>
                <w:rFonts w:asciiTheme="minorHAnsi" w:hAnsiTheme="minorHAnsi" w:cstheme="minorHAnsi"/>
                <w:b/>
                <w:szCs w:val="24"/>
              </w:rPr>
              <w:t xml:space="preserve"> och</w:t>
            </w:r>
            <w:r w:rsidRPr="008B0CDD">
              <w:rPr>
                <w:rFonts w:asciiTheme="minorHAnsi" w:hAnsiTheme="minorHAnsi" w:cstheme="minorHAnsi"/>
                <w:b/>
                <w:szCs w:val="24"/>
              </w:rPr>
              <w:t xml:space="preserve"> </w:t>
            </w:r>
            <w:r w:rsidR="005658D0" w:rsidRPr="005658D0">
              <w:rPr>
                <w:rFonts w:asciiTheme="minorHAnsi" w:hAnsiTheme="minorHAnsi" w:cstheme="minorHAnsi"/>
                <w:b/>
                <w:szCs w:val="24"/>
              </w:rPr>
              <w:t xml:space="preserve">hur samt </w:t>
            </w:r>
            <w:r w:rsidRPr="008B0CDD">
              <w:rPr>
                <w:rFonts w:asciiTheme="minorHAnsi" w:hAnsiTheme="minorHAnsi" w:cstheme="minorHAnsi"/>
                <w:b/>
                <w:szCs w:val="24"/>
              </w:rPr>
              <w:t>när besök ska göras</w:t>
            </w:r>
          </w:p>
        </w:tc>
      </w:tr>
      <w:tr w:rsidR="00355901" w14:paraId="44868926" w14:textId="77777777" w:rsidTr="00877DA5">
        <w:tc>
          <w:tcPr>
            <w:tcW w:w="1890" w:type="dxa"/>
          </w:tcPr>
          <w:p w14:paraId="4198528D" w14:textId="08949B53" w:rsidR="00355901" w:rsidRDefault="00355901" w:rsidP="007D4D2B">
            <w:pPr>
              <w:spacing w:line="240" w:lineRule="auto"/>
            </w:pPr>
            <w:r w:rsidRPr="008B0CDD">
              <w:rPr>
                <w:rFonts w:asciiTheme="minorHAnsi" w:hAnsiTheme="minorHAnsi" w:cstheme="minorHAnsi"/>
                <w:szCs w:val="24"/>
              </w:rPr>
              <w:t>Apotek</w:t>
            </w:r>
          </w:p>
        </w:tc>
        <w:tc>
          <w:tcPr>
            <w:tcW w:w="562" w:type="dxa"/>
          </w:tcPr>
          <w:p w14:paraId="0BA3D254" w14:textId="41DD4101" w:rsidR="00355901" w:rsidRDefault="006B0EE8" w:rsidP="00053D06">
            <w:pPr>
              <w:spacing w:line="240" w:lineRule="auto"/>
            </w:pPr>
            <w:r>
              <w:rPr>
                <w:rFonts w:ascii="Segoe UI Emoji" w:hAnsi="Segoe UI Emoji" w:cs="Segoe UI Emoji"/>
                <w:color w:val="C0C0C0"/>
                <w:sz w:val="19"/>
                <w:szCs w:val="19"/>
                <w14:textOutline w14:w="9525" w14:cap="sq" w14:cmpd="sng" w14:algn="ctr">
                  <w14:solidFill>
                    <w14:schemeClr w14:val="tx1"/>
                  </w14:solidFill>
                  <w14:prstDash w14:val="solid"/>
                  <w14:round/>
                </w14:textOutline>
              </w:rPr>
              <w:t>⬛</w:t>
            </w:r>
          </w:p>
        </w:tc>
        <w:tc>
          <w:tcPr>
            <w:tcW w:w="590" w:type="dxa"/>
          </w:tcPr>
          <w:p w14:paraId="26C89198" w14:textId="3D9ED02C" w:rsidR="00355901" w:rsidRDefault="006B0EE8" w:rsidP="00053D06">
            <w:pPr>
              <w:spacing w:line="240" w:lineRule="auto"/>
            </w:pPr>
            <w:r>
              <w:rPr>
                <w:rFonts w:ascii="Segoe UI Emoji" w:hAnsi="Segoe UI Emoji" w:cs="Segoe UI Emoji"/>
                <w:color w:val="C0C0C0"/>
                <w:sz w:val="19"/>
                <w:szCs w:val="19"/>
                <w14:textOutline w14:w="9525" w14:cap="sq" w14:cmpd="sng" w14:algn="ctr">
                  <w14:solidFill>
                    <w14:schemeClr w14:val="tx1"/>
                  </w14:solidFill>
                  <w14:prstDash w14:val="solid"/>
                  <w14:round/>
                </w14:textOutline>
              </w:rPr>
              <w:t>⬛</w:t>
            </w:r>
          </w:p>
        </w:tc>
        <w:tc>
          <w:tcPr>
            <w:tcW w:w="2150" w:type="dxa"/>
          </w:tcPr>
          <w:p w14:paraId="77864D15" w14:textId="287FC054" w:rsidR="00355901" w:rsidRDefault="006B0EE8" w:rsidP="00053D06">
            <w:pPr>
              <w:spacing w:line="240" w:lineRule="auto"/>
            </w:pPr>
            <w:r w:rsidRPr="006B0EE8">
              <w:rPr>
                <w:rFonts w:asciiTheme="minorHAnsi" w:hAnsiTheme="minorHAnsi" w:cstheme="minorHAnsi"/>
                <w:szCs w:val="24"/>
                <w:shd w:val="clear" w:color="auto" w:fill="BFBFBF" w:themeFill="background1" w:themeFillShade="BF"/>
              </w:rPr>
              <w:t>____</w:t>
            </w:r>
            <w:r w:rsidR="00877DA5">
              <w:rPr>
                <w:rFonts w:asciiTheme="minorHAnsi" w:hAnsiTheme="minorHAnsi" w:cstheme="minorHAnsi"/>
                <w:szCs w:val="24"/>
                <w:shd w:val="clear" w:color="auto" w:fill="BFBFBF" w:themeFill="background1" w:themeFillShade="BF"/>
              </w:rPr>
              <w:t>_</w:t>
            </w:r>
          </w:p>
        </w:tc>
        <w:tc>
          <w:tcPr>
            <w:tcW w:w="3653" w:type="dxa"/>
          </w:tcPr>
          <w:p w14:paraId="764808CD" w14:textId="0807A142" w:rsidR="00355901" w:rsidRDefault="006B0EE8" w:rsidP="00053D06">
            <w:pPr>
              <w:spacing w:line="240" w:lineRule="auto"/>
            </w:pPr>
            <w:r w:rsidRPr="006B0EE8">
              <w:rPr>
                <w:rFonts w:asciiTheme="minorHAnsi" w:hAnsiTheme="minorHAnsi" w:cstheme="minorHAnsi"/>
                <w:szCs w:val="24"/>
                <w:shd w:val="clear" w:color="auto" w:fill="BFBFBF" w:themeFill="background1" w:themeFillShade="BF"/>
              </w:rPr>
              <w:t>____</w:t>
            </w:r>
            <w:r w:rsidR="00877DA5">
              <w:rPr>
                <w:rFonts w:asciiTheme="minorHAnsi" w:hAnsiTheme="minorHAnsi" w:cstheme="minorHAnsi"/>
                <w:szCs w:val="24"/>
                <w:shd w:val="clear" w:color="auto" w:fill="BFBFBF" w:themeFill="background1" w:themeFillShade="BF"/>
              </w:rPr>
              <w:t>_</w:t>
            </w:r>
          </w:p>
        </w:tc>
      </w:tr>
      <w:tr w:rsidR="00355901" w14:paraId="6658DB8C" w14:textId="77777777" w:rsidTr="00877DA5">
        <w:tc>
          <w:tcPr>
            <w:tcW w:w="1890" w:type="dxa"/>
          </w:tcPr>
          <w:p w14:paraId="78484733" w14:textId="3B0A3729" w:rsidR="00355901" w:rsidRDefault="00355901" w:rsidP="007D4D2B">
            <w:pPr>
              <w:spacing w:line="240" w:lineRule="auto"/>
            </w:pPr>
            <w:r w:rsidRPr="008B0CDD">
              <w:rPr>
                <w:rFonts w:asciiTheme="minorHAnsi" w:hAnsiTheme="minorHAnsi" w:cstheme="minorHAnsi"/>
                <w:szCs w:val="24"/>
              </w:rPr>
              <w:t>Laboratorium</w:t>
            </w:r>
          </w:p>
        </w:tc>
        <w:tc>
          <w:tcPr>
            <w:tcW w:w="562" w:type="dxa"/>
          </w:tcPr>
          <w:p w14:paraId="07E06BE9" w14:textId="3827E0B7" w:rsidR="00355901" w:rsidRDefault="006B0EE8" w:rsidP="00053D06">
            <w:pPr>
              <w:spacing w:line="240" w:lineRule="auto"/>
            </w:pPr>
            <w:r>
              <w:rPr>
                <w:rFonts w:ascii="Segoe UI Emoji" w:hAnsi="Segoe UI Emoji" w:cs="Segoe UI Emoji"/>
                <w:color w:val="C0C0C0"/>
                <w:sz w:val="19"/>
                <w:szCs w:val="19"/>
                <w14:textOutline w14:w="9525" w14:cap="sq" w14:cmpd="sng" w14:algn="ctr">
                  <w14:solidFill>
                    <w14:schemeClr w14:val="tx1"/>
                  </w14:solidFill>
                  <w14:prstDash w14:val="solid"/>
                  <w14:round/>
                </w14:textOutline>
              </w:rPr>
              <w:t>⬛</w:t>
            </w:r>
          </w:p>
        </w:tc>
        <w:tc>
          <w:tcPr>
            <w:tcW w:w="590" w:type="dxa"/>
          </w:tcPr>
          <w:p w14:paraId="47989133" w14:textId="65D2E33A" w:rsidR="00355901" w:rsidRDefault="006B0EE8" w:rsidP="00053D06">
            <w:pPr>
              <w:spacing w:line="240" w:lineRule="auto"/>
            </w:pPr>
            <w:r>
              <w:rPr>
                <w:rFonts w:ascii="Segoe UI Emoji" w:hAnsi="Segoe UI Emoji" w:cs="Segoe UI Emoji"/>
                <w:color w:val="C0C0C0"/>
                <w:sz w:val="19"/>
                <w:szCs w:val="19"/>
                <w14:textOutline w14:w="9525" w14:cap="sq" w14:cmpd="sng" w14:algn="ctr">
                  <w14:solidFill>
                    <w14:schemeClr w14:val="tx1"/>
                  </w14:solidFill>
                  <w14:prstDash w14:val="solid"/>
                  <w14:round/>
                </w14:textOutline>
              </w:rPr>
              <w:t>⬛</w:t>
            </w:r>
          </w:p>
        </w:tc>
        <w:tc>
          <w:tcPr>
            <w:tcW w:w="2150" w:type="dxa"/>
          </w:tcPr>
          <w:p w14:paraId="43073D46" w14:textId="5EF1A480" w:rsidR="00355901" w:rsidRDefault="006B0EE8" w:rsidP="00053D06">
            <w:pPr>
              <w:spacing w:line="240" w:lineRule="auto"/>
            </w:pPr>
            <w:r w:rsidRPr="006B0EE8">
              <w:rPr>
                <w:rFonts w:asciiTheme="minorHAnsi" w:hAnsiTheme="minorHAnsi" w:cstheme="minorHAnsi"/>
                <w:szCs w:val="24"/>
                <w:shd w:val="clear" w:color="auto" w:fill="BFBFBF" w:themeFill="background1" w:themeFillShade="BF"/>
              </w:rPr>
              <w:t>____</w:t>
            </w:r>
            <w:r w:rsidR="00877DA5">
              <w:rPr>
                <w:rFonts w:asciiTheme="minorHAnsi" w:hAnsiTheme="minorHAnsi" w:cstheme="minorHAnsi"/>
                <w:szCs w:val="24"/>
                <w:shd w:val="clear" w:color="auto" w:fill="BFBFBF" w:themeFill="background1" w:themeFillShade="BF"/>
              </w:rPr>
              <w:t>_</w:t>
            </w:r>
          </w:p>
        </w:tc>
        <w:tc>
          <w:tcPr>
            <w:tcW w:w="3653" w:type="dxa"/>
          </w:tcPr>
          <w:p w14:paraId="07C687EA" w14:textId="27C2240A" w:rsidR="00355901" w:rsidRDefault="006B0EE8" w:rsidP="00053D06">
            <w:pPr>
              <w:spacing w:line="240" w:lineRule="auto"/>
            </w:pPr>
            <w:r w:rsidRPr="006B0EE8">
              <w:rPr>
                <w:rFonts w:asciiTheme="minorHAnsi" w:hAnsiTheme="minorHAnsi" w:cstheme="minorHAnsi"/>
                <w:szCs w:val="24"/>
                <w:shd w:val="clear" w:color="auto" w:fill="BFBFBF" w:themeFill="background1" w:themeFillShade="BF"/>
              </w:rPr>
              <w:t>____</w:t>
            </w:r>
            <w:r w:rsidR="00877DA5">
              <w:rPr>
                <w:rFonts w:asciiTheme="minorHAnsi" w:hAnsiTheme="minorHAnsi" w:cstheme="minorHAnsi"/>
                <w:szCs w:val="24"/>
                <w:shd w:val="clear" w:color="auto" w:fill="BFBFBF" w:themeFill="background1" w:themeFillShade="BF"/>
              </w:rPr>
              <w:t>_</w:t>
            </w:r>
          </w:p>
        </w:tc>
      </w:tr>
      <w:tr w:rsidR="00355901" w14:paraId="5D2584A0" w14:textId="77777777" w:rsidTr="00877DA5">
        <w:tc>
          <w:tcPr>
            <w:tcW w:w="1890" w:type="dxa"/>
          </w:tcPr>
          <w:p w14:paraId="79EB64E5" w14:textId="4F87BEEB" w:rsidR="00355901" w:rsidRDefault="005658D0" w:rsidP="007D4D2B">
            <w:pPr>
              <w:spacing w:line="240" w:lineRule="auto"/>
            </w:pPr>
            <w:r>
              <w:rPr>
                <w:rFonts w:asciiTheme="minorHAnsi" w:hAnsiTheme="minorHAnsi" w:cstheme="minorHAnsi"/>
                <w:color w:val="6C7730" w:themeColor="accent5"/>
                <w:szCs w:val="24"/>
              </w:rPr>
              <w:lastRenderedPageBreak/>
              <w:t>&lt;&lt;</w:t>
            </w:r>
            <w:r w:rsidR="00355901" w:rsidRPr="00FF26BA">
              <w:rPr>
                <w:rFonts w:asciiTheme="minorHAnsi" w:hAnsiTheme="minorHAnsi" w:cstheme="minorHAnsi"/>
                <w:color w:val="6C7730" w:themeColor="accent5"/>
                <w:szCs w:val="24"/>
              </w:rPr>
              <w:t>Annan funktion</w:t>
            </w:r>
            <w:r>
              <w:rPr>
                <w:rFonts w:asciiTheme="minorHAnsi" w:hAnsiTheme="minorHAnsi" w:cstheme="minorHAnsi"/>
                <w:color w:val="6C7730" w:themeColor="accent5"/>
                <w:szCs w:val="24"/>
              </w:rPr>
              <w:t>&gt;&gt;</w:t>
            </w:r>
            <w:r w:rsidR="00355901" w:rsidRPr="00FF26BA">
              <w:rPr>
                <w:rFonts w:asciiTheme="minorHAnsi" w:hAnsiTheme="minorHAnsi" w:cstheme="minorHAnsi"/>
                <w:color w:val="6C7730" w:themeColor="accent5"/>
                <w:szCs w:val="24"/>
              </w:rPr>
              <w:t xml:space="preserve"> </w:t>
            </w:r>
            <w:r w:rsidR="00355901" w:rsidRPr="00FF26BA">
              <w:rPr>
                <w:rFonts w:asciiTheme="minorHAnsi" w:hAnsiTheme="minorHAnsi" w:cstheme="minorHAnsi"/>
                <w:i/>
                <w:color w:val="981B34" w:themeColor="accent6"/>
                <w:szCs w:val="24"/>
              </w:rPr>
              <w:t>(precisera vilken)</w:t>
            </w:r>
            <w:r w:rsidR="00355901">
              <w:rPr>
                <w:rFonts w:asciiTheme="minorHAnsi" w:hAnsiTheme="minorHAnsi" w:cstheme="minorHAnsi"/>
                <w:color w:val="981B34" w:themeColor="accent6"/>
                <w:szCs w:val="24"/>
              </w:rPr>
              <w:t xml:space="preserve"> </w:t>
            </w:r>
          </w:p>
        </w:tc>
        <w:tc>
          <w:tcPr>
            <w:tcW w:w="562" w:type="dxa"/>
          </w:tcPr>
          <w:p w14:paraId="568A99A1" w14:textId="7D110B29" w:rsidR="00355901" w:rsidRDefault="006B0EE8" w:rsidP="00053D06">
            <w:pPr>
              <w:spacing w:line="240" w:lineRule="auto"/>
            </w:pPr>
            <w:r>
              <w:rPr>
                <w:rFonts w:ascii="Segoe UI Emoji" w:hAnsi="Segoe UI Emoji" w:cs="Segoe UI Emoji"/>
                <w:color w:val="C0C0C0"/>
                <w:sz w:val="19"/>
                <w:szCs w:val="19"/>
                <w14:textOutline w14:w="9525" w14:cap="sq" w14:cmpd="sng" w14:algn="ctr">
                  <w14:solidFill>
                    <w14:schemeClr w14:val="tx1"/>
                  </w14:solidFill>
                  <w14:prstDash w14:val="solid"/>
                  <w14:round/>
                </w14:textOutline>
              </w:rPr>
              <w:t>⬛</w:t>
            </w:r>
          </w:p>
        </w:tc>
        <w:tc>
          <w:tcPr>
            <w:tcW w:w="590" w:type="dxa"/>
          </w:tcPr>
          <w:p w14:paraId="1E3499D2" w14:textId="63556B2D" w:rsidR="00355901" w:rsidRDefault="006B0EE8" w:rsidP="00053D06">
            <w:pPr>
              <w:spacing w:line="240" w:lineRule="auto"/>
            </w:pPr>
            <w:r>
              <w:rPr>
                <w:rFonts w:ascii="Segoe UI Emoji" w:hAnsi="Segoe UI Emoji" w:cs="Segoe UI Emoji"/>
                <w:color w:val="C0C0C0"/>
                <w:sz w:val="19"/>
                <w:szCs w:val="19"/>
                <w14:textOutline w14:w="9525" w14:cap="sq" w14:cmpd="sng" w14:algn="ctr">
                  <w14:solidFill>
                    <w14:schemeClr w14:val="tx1"/>
                  </w14:solidFill>
                  <w14:prstDash w14:val="solid"/>
                  <w14:round/>
                </w14:textOutline>
              </w:rPr>
              <w:t>⬛</w:t>
            </w:r>
          </w:p>
        </w:tc>
        <w:tc>
          <w:tcPr>
            <w:tcW w:w="2150" w:type="dxa"/>
          </w:tcPr>
          <w:p w14:paraId="62FDC914" w14:textId="7740B25D" w:rsidR="00355901" w:rsidRDefault="006B0EE8" w:rsidP="00053D06">
            <w:pPr>
              <w:spacing w:line="240" w:lineRule="auto"/>
            </w:pPr>
            <w:r w:rsidRPr="006B0EE8">
              <w:rPr>
                <w:rFonts w:asciiTheme="minorHAnsi" w:hAnsiTheme="minorHAnsi" w:cstheme="minorHAnsi"/>
                <w:szCs w:val="24"/>
                <w:shd w:val="clear" w:color="auto" w:fill="BFBFBF" w:themeFill="background1" w:themeFillShade="BF"/>
              </w:rPr>
              <w:t>____</w:t>
            </w:r>
            <w:r w:rsidR="00877DA5">
              <w:rPr>
                <w:rFonts w:asciiTheme="minorHAnsi" w:hAnsiTheme="minorHAnsi" w:cstheme="minorHAnsi"/>
                <w:szCs w:val="24"/>
                <w:shd w:val="clear" w:color="auto" w:fill="BFBFBF" w:themeFill="background1" w:themeFillShade="BF"/>
              </w:rPr>
              <w:t>_</w:t>
            </w:r>
          </w:p>
        </w:tc>
        <w:tc>
          <w:tcPr>
            <w:tcW w:w="3653" w:type="dxa"/>
          </w:tcPr>
          <w:p w14:paraId="3D180285" w14:textId="5DED5CE9" w:rsidR="00355901" w:rsidRDefault="006B0EE8" w:rsidP="00053D06">
            <w:pPr>
              <w:spacing w:line="240" w:lineRule="auto"/>
            </w:pPr>
            <w:r w:rsidRPr="006B0EE8">
              <w:rPr>
                <w:rFonts w:asciiTheme="minorHAnsi" w:hAnsiTheme="minorHAnsi" w:cstheme="minorHAnsi"/>
                <w:szCs w:val="24"/>
                <w:shd w:val="clear" w:color="auto" w:fill="BFBFBF" w:themeFill="background1" w:themeFillShade="BF"/>
              </w:rPr>
              <w:t>____</w:t>
            </w:r>
            <w:r w:rsidR="00877DA5">
              <w:rPr>
                <w:rFonts w:asciiTheme="minorHAnsi" w:hAnsiTheme="minorHAnsi" w:cstheme="minorHAnsi"/>
                <w:szCs w:val="24"/>
                <w:shd w:val="clear" w:color="auto" w:fill="BFBFBF" w:themeFill="background1" w:themeFillShade="BF"/>
              </w:rPr>
              <w:t>_</w:t>
            </w:r>
          </w:p>
        </w:tc>
      </w:tr>
    </w:tbl>
    <w:p w14:paraId="678447BC" w14:textId="4EA1AEE9" w:rsidR="00BC2961" w:rsidRPr="008B0CDD" w:rsidRDefault="00BC2961" w:rsidP="00D84198">
      <w:pPr>
        <w:pStyle w:val="Rubrik3"/>
        <w:spacing w:before="240" w:after="240"/>
        <w:rPr>
          <w:rFonts w:asciiTheme="minorHAnsi" w:hAnsiTheme="minorHAnsi" w:cstheme="minorHAnsi"/>
          <w:bCs/>
        </w:rPr>
      </w:pPr>
      <w:bookmarkStart w:id="26" w:name="_Toc106347294"/>
      <w:bookmarkStart w:id="27" w:name="_Toc115354151"/>
      <w:r w:rsidRPr="00F74A14">
        <w:t>Monitoreringsbesök för att stänga prövnings</w:t>
      </w:r>
      <w:r>
        <w:t>ställe</w:t>
      </w:r>
      <w:bookmarkEnd w:id="26"/>
      <w:bookmarkEnd w:id="27"/>
    </w:p>
    <w:p w14:paraId="58C0E105" w14:textId="5D4329C3" w:rsidR="00BC2961" w:rsidRPr="008B0CDD" w:rsidRDefault="00BC2961" w:rsidP="00BC2961">
      <w:pPr>
        <w:spacing w:after="0"/>
        <w:rPr>
          <w:rFonts w:asciiTheme="minorHAnsi" w:hAnsiTheme="minorHAnsi" w:cstheme="minorHAnsi"/>
          <w:i/>
          <w:color w:val="FF0000"/>
          <w:szCs w:val="24"/>
        </w:rPr>
      </w:pPr>
      <w:r w:rsidRPr="008B0CDD">
        <w:rPr>
          <w:rFonts w:asciiTheme="minorHAnsi" w:hAnsiTheme="minorHAnsi" w:cstheme="minorHAnsi"/>
          <w:color w:val="000000" w:themeColor="text1"/>
          <w:szCs w:val="24"/>
        </w:rPr>
        <w:t xml:space="preserve">Först när sista </w:t>
      </w:r>
      <w:r w:rsidR="005658D0" w:rsidRPr="008B0CDD">
        <w:rPr>
          <w:rFonts w:asciiTheme="minorHAnsi" w:hAnsiTheme="minorHAnsi" w:cstheme="minorHAnsi"/>
          <w:color w:val="000000" w:themeColor="text1"/>
          <w:szCs w:val="24"/>
        </w:rPr>
        <w:t>f</w:t>
      </w:r>
      <w:r w:rsidR="005658D0">
        <w:rPr>
          <w:rFonts w:asciiTheme="minorHAnsi" w:hAnsiTheme="minorHAnsi" w:cstheme="minorHAnsi"/>
          <w:color w:val="000000" w:themeColor="text1"/>
          <w:szCs w:val="24"/>
        </w:rPr>
        <w:t>örsöks</w:t>
      </w:r>
      <w:r w:rsidR="005658D0" w:rsidRPr="008B0CDD">
        <w:rPr>
          <w:rFonts w:asciiTheme="minorHAnsi" w:hAnsiTheme="minorHAnsi" w:cstheme="minorHAnsi"/>
          <w:color w:val="000000" w:themeColor="text1"/>
          <w:szCs w:val="24"/>
        </w:rPr>
        <w:t xml:space="preserve">personen </w:t>
      </w:r>
      <w:r w:rsidRPr="008B0CDD">
        <w:rPr>
          <w:rFonts w:asciiTheme="minorHAnsi" w:hAnsiTheme="minorHAnsi" w:cstheme="minorHAnsi"/>
          <w:color w:val="000000" w:themeColor="text1"/>
          <w:szCs w:val="24"/>
        </w:rPr>
        <w:t>har gjort sitt sista besök</w:t>
      </w:r>
      <w:r>
        <w:rPr>
          <w:rFonts w:asciiTheme="minorHAnsi" w:hAnsiTheme="minorHAnsi" w:cstheme="minorHAnsi"/>
          <w:color w:val="000000" w:themeColor="text1"/>
          <w:szCs w:val="24"/>
        </w:rPr>
        <w:t xml:space="preserve"> på prövningsstället </w:t>
      </w:r>
      <w:r w:rsidRPr="008B0CDD">
        <w:rPr>
          <w:rFonts w:asciiTheme="minorHAnsi" w:hAnsiTheme="minorHAnsi" w:cstheme="minorHAnsi"/>
          <w:color w:val="000000" w:themeColor="text1"/>
          <w:szCs w:val="24"/>
        </w:rPr>
        <w:t xml:space="preserve">kan ett avslutande ”close-out” besök utföras på ett </w:t>
      </w:r>
      <w:r w:rsidR="005658D0" w:rsidRPr="008B0CDD">
        <w:rPr>
          <w:rFonts w:asciiTheme="minorHAnsi" w:hAnsiTheme="minorHAnsi" w:cstheme="minorHAnsi"/>
          <w:color w:val="000000" w:themeColor="text1"/>
          <w:szCs w:val="24"/>
        </w:rPr>
        <w:t>prövnings</w:t>
      </w:r>
      <w:r w:rsidR="005658D0">
        <w:rPr>
          <w:rFonts w:asciiTheme="minorHAnsi" w:hAnsiTheme="minorHAnsi" w:cstheme="minorHAnsi"/>
          <w:color w:val="000000" w:themeColor="text1"/>
          <w:szCs w:val="24"/>
        </w:rPr>
        <w:t>ställe</w:t>
      </w:r>
      <w:r w:rsidRPr="008B0CDD">
        <w:rPr>
          <w:rFonts w:asciiTheme="minorHAnsi" w:hAnsiTheme="minorHAnsi" w:cstheme="minorHAnsi"/>
          <w:color w:val="000000" w:themeColor="text1"/>
          <w:szCs w:val="24"/>
        </w:rPr>
        <w:t>.</w:t>
      </w:r>
      <w:r w:rsidRPr="008B0CDD">
        <w:rPr>
          <w:rFonts w:asciiTheme="minorHAnsi" w:hAnsiTheme="minorHAnsi" w:cstheme="minorHAnsi"/>
          <w:i/>
          <w:color w:val="000000" w:themeColor="text1"/>
          <w:szCs w:val="24"/>
        </w:rPr>
        <w:t xml:space="preserve"> </w:t>
      </w:r>
      <w:r w:rsidRPr="00FF26BA">
        <w:rPr>
          <w:rFonts w:asciiTheme="minorHAnsi" w:hAnsiTheme="minorHAnsi" w:cstheme="minorHAnsi"/>
          <w:i/>
          <w:color w:val="981B34" w:themeColor="accent6"/>
          <w:szCs w:val="24"/>
        </w:rPr>
        <w:t>(Kan göras via telefon där sponsor har bedömt det som lämpligt).</w:t>
      </w:r>
    </w:p>
    <w:p w14:paraId="7A8561F7" w14:textId="74A5F847" w:rsidR="00BC2961" w:rsidRPr="00FF26BA" w:rsidRDefault="00BC2961" w:rsidP="00BC2961">
      <w:pPr>
        <w:spacing w:after="0"/>
        <w:rPr>
          <w:rFonts w:asciiTheme="minorHAnsi" w:hAnsiTheme="minorHAnsi" w:cstheme="minorHAnsi"/>
          <w:i/>
          <w:color w:val="981B34" w:themeColor="accent6"/>
          <w:szCs w:val="24"/>
        </w:rPr>
      </w:pPr>
      <w:r w:rsidRPr="00FF26BA">
        <w:rPr>
          <w:rFonts w:asciiTheme="minorHAnsi" w:hAnsiTheme="minorHAnsi" w:cstheme="minorHAnsi"/>
          <w:i/>
          <w:color w:val="981B34" w:themeColor="accent6"/>
          <w:szCs w:val="24"/>
        </w:rPr>
        <w:t>Definiera tydligt när ”close out” besök ska utföras, om det är innan/efter clean file av databas, och vad som ska utföras av monitorn (ICH GCP).</w:t>
      </w:r>
    </w:p>
    <w:p w14:paraId="74601458" w14:textId="1E329EDA" w:rsidR="00BC2961" w:rsidRPr="008B0CDD" w:rsidRDefault="005658D0" w:rsidP="00BC2961">
      <w:pPr>
        <w:spacing w:after="0"/>
        <w:rPr>
          <w:rFonts w:asciiTheme="minorHAnsi" w:hAnsiTheme="minorHAnsi" w:cstheme="minorHAnsi"/>
          <w:szCs w:val="24"/>
        </w:rPr>
      </w:pPr>
      <w:r>
        <w:rPr>
          <w:rFonts w:asciiTheme="minorHAnsi" w:hAnsiTheme="minorHAnsi" w:cstheme="minorHAnsi"/>
          <w:color w:val="6C7730" w:themeColor="accent5"/>
          <w:szCs w:val="24"/>
        </w:rPr>
        <w:t>&lt;&lt;</w:t>
      </w:r>
      <w:r w:rsidR="00BC2961" w:rsidRPr="00FF26BA">
        <w:rPr>
          <w:rFonts w:asciiTheme="minorHAnsi" w:hAnsiTheme="minorHAnsi" w:cstheme="minorHAnsi"/>
          <w:color w:val="6C7730" w:themeColor="accent5"/>
          <w:szCs w:val="24"/>
        </w:rPr>
        <w:t>Sponsor/koordinerande monitor</w:t>
      </w:r>
      <w:r>
        <w:rPr>
          <w:rFonts w:asciiTheme="minorHAnsi" w:hAnsiTheme="minorHAnsi" w:cstheme="minorHAnsi"/>
          <w:color w:val="6C7730" w:themeColor="accent5"/>
          <w:szCs w:val="24"/>
        </w:rPr>
        <w:t>&gt;&gt;</w:t>
      </w:r>
      <w:r w:rsidR="00BC2961" w:rsidRPr="00FF26BA">
        <w:rPr>
          <w:rFonts w:asciiTheme="minorHAnsi" w:hAnsiTheme="minorHAnsi" w:cstheme="minorHAnsi"/>
          <w:color w:val="6C7730" w:themeColor="accent5"/>
          <w:szCs w:val="24"/>
        </w:rPr>
        <w:t xml:space="preserve"> </w:t>
      </w:r>
      <w:r w:rsidR="00BC2961" w:rsidRPr="008B0CDD">
        <w:rPr>
          <w:rFonts w:asciiTheme="minorHAnsi" w:hAnsiTheme="minorHAnsi" w:cstheme="minorHAnsi"/>
          <w:szCs w:val="24"/>
        </w:rPr>
        <w:t xml:space="preserve">meddelar när stängningsbesök ska utföras. </w:t>
      </w:r>
    </w:p>
    <w:p w14:paraId="24F95B5F" w14:textId="30C7997F" w:rsidR="00BC2961" w:rsidRPr="00F74A14" w:rsidRDefault="00BC2961" w:rsidP="00F55A36">
      <w:pPr>
        <w:pStyle w:val="Rubrik3"/>
        <w:spacing w:before="240" w:after="220"/>
      </w:pPr>
      <w:bookmarkStart w:id="28" w:name="_Toc106347295"/>
      <w:bookmarkStart w:id="29" w:name="_Toc115354152"/>
      <w:r w:rsidRPr="00F74A14">
        <w:t xml:space="preserve">Rapportering och </w:t>
      </w:r>
      <w:r w:rsidRPr="00BC2961">
        <w:t>uppföljning</w:t>
      </w:r>
      <w:r w:rsidRPr="00F74A14">
        <w:t xml:space="preserve"> av monitorering</w:t>
      </w:r>
      <w:bookmarkEnd w:id="28"/>
      <w:bookmarkEnd w:id="29"/>
    </w:p>
    <w:p w14:paraId="0D331877" w14:textId="53EBDDC9" w:rsidR="00BC2961" w:rsidRPr="008B0CDD" w:rsidRDefault="00BC2961" w:rsidP="00BC2961">
      <w:pPr>
        <w:spacing w:after="0"/>
        <w:rPr>
          <w:rFonts w:asciiTheme="minorHAnsi" w:hAnsiTheme="minorHAnsi" w:cstheme="minorHAnsi"/>
          <w:i/>
          <w:color w:val="FF0000"/>
          <w:szCs w:val="24"/>
        </w:rPr>
      </w:pPr>
      <w:r w:rsidRPr="008B0CDD">
        <w:rPr>
          <w:rFonts w:asciiTheme="minorHAnsi" w:hAnsiTheme="minorHAnsi" w:cstheme="minorHAnsi"/>
          <w:szCs w:val="24"/>
        </w:rPr>
        <w:t xml:space="preserve">Efter varje monitoreringsbesök </w:t>
      </w:r>
      <w:r w:rsidR="005658D0">
        <w:rPr>
          <w:rFonts w:asciiTheme="minorHAnsi" w:hAnsiTheme="minorHAnsi" w:cstheme="minorHAnsi"/>
          <w:szCs w:val="24"/>
        </w:rPr>
        <w:t>skrivs</w:t>
      </w:r>
      <w:r w:rsidR="005658D0" w:rsidRPr="008B0CDD">
        <w:rPr>
          <w:rFonts w:asciiTheme="minorHAnsi" w:hAnsiTheme="minorHAnsi" w:cstheme="minorHAnsi"/>
          <w:szCs w:val="24"/>
        </w:rPr>
        <w:t xml:space="preserve"> </w:t>
      </w:r>
      <w:r w:rsidRPr="008B0CDD">
        <w:rPr>
          <w:rFonts w:asciiTheme="minorHAnsi" w:hAnsiTheme="minorHAnsi" w:cstheme="minorHAnsi"/>
          <w:szCs w:val="24"/>
        </w:rPr>
        <w:t>en monitoreringsrapport</w:t>
      </w:r>
      <w:r w:rsidR="005658D0">
        <w:rPr>
          <w:rFonts w:asciiTheme="minorHAnsi" w:hAnsiTheme="minorHAnsi" w:cstheme="minorHAnsi"/>
          <w:szCs w:val="24"/>
        </w:rPr>
        <w:t xml:space="preserve">. </w:t>
      </w:r>
      <w:r w:rsidR="005658D0" w:rsidRPr="00D84198">
        <w:rPr>
          <w:rFonts w:asciiTheme="minorHAnsi" w:hAnsiTheme="minorHAnsi" w:cstheme="minorHAnsi"/>
          <w:i/>
          <w:iCs/>
          <w:color w:val="981B34" w:themeColor="accent6"/>
          <w:szCs w:val="24"/>
        </w:rPr>
        <w:t>K</w:t>
      </w:r>
      <w:r w:rsidRPr="00D84198">
        <w:rPr>
          <w:rFonts w:asciiTheme="minorHAnsi" w:hAnsiTheme="minorHAnsi" w:cstheme="minorHAnsi"/>
          <w:i/>
          <w:iCs/>
          <w:color w:val="981B34" w:themeColor="accent6"/>
          <w:szCs w:val="24"/>
        </w:rPr>
        <w:t>oordinerande monitor</w:t>
      </w:r>
      <w:r w:rsidR="005658D0" w:rsidRPr="00D84198">
        <w:rPr>
          <w:rFonts w:asciiTheme="minorHAnsi" w:hAnsiTheme="minorHAnsi" w:cstheme="minorHAnsi"/>
          <w:i/>
          <w:iCs/>
          <w:color w:val="981B34" w:themeColor="accent6"/>
          <w:szCs w:val="24"/>
        </w:rPr>
        <w:t xml:space="preserve"> ska i samråd</w:t>
      </w:r>
      <w:r w:rsidRPr="00D84198">
        <w:rPr>
          <w:rFonts w:asciiTheme="minorHAnsi" w:hAnsiTheme="minorHAnsi" w:cstheme="minorHAnsi"/>
          <w:i/>
          <w:iCs/>
          <w:color w:val="981B34" w:themeColor="accent6"/>
          <w:szCs w:val="24"/>
        </w:rPr>
        <w:t xml:space="preserve"> med sponsor</w:t>
      </w:r>
      <w:r w:rsidR="005658D0" w:rsidRPr="00D84198">
        <w:rPr>
          <w:rFonts w:asciiTheme="minorHAnsi" w:hAnsiTheme="minorHAnsi" w:cstheme="minorHAnsi"/>
          <w:i/>
          <w:iCs/>
          <w:color w:val="981B34" w:themeColor="accent6"/>
          <w:szCs w:val="24"/>
        </w:rPr>
        <w:t xml:space="preserve"> </w:t>
      </w:r>
      <w:r w:rsidR="005658D0">
        <w:rPr>
          <w:rFonts w:asciiTheme="minorHAnsi" w:hAnsiTheme="minorHAnsi" w:cstheme="minorHAnsi"/>
          <w:i/>
          <w:color w:val="981B34" w:themeColor="accent6"/>
          <w:szCs w:val="24"/>
        </w:rPr>
        <w:t>besluta</w:t>
      </w:r>
      <w:r w:rsidRPr="00FF26BA">
        <w:rPr>
          <w:rFonts w:asciiTheme="minorHAnsi" w:hAnsiTheme="minorHAnsi" w:cstheme="minorHAnsi"/>
          <w:i/>
          <w:color w:val="981B34" w:themeColor="accent6"/>
          <w:szCs w:val="24"/>
        </w:rPr>
        <w:t xml:space="preserve"> om prövaren får en kopia på rapporten eller om det istället </w:t>
      </w:r>
      <w:r w:rsidR="005658D0">
        <w:rPr>
          <w:rFonts w:asciiTheme="minorHAnsi" w:hAnsiTheme="minorHAnsi" w:cstheme="minorHAnsi"/>
          <w:i/>
          <w:color w:val="981B34" w:themeColor="accent6"/>
          <w:szCs w:val="24"/>
        </w:rPr>
        <w:t xml:space="preserve">enbart </w:t>
      </w:r>
      <w:r w:rsidRPr="00FF26BA">
        <w:rPr>
          <w:rFonts w:asciiTheme="minorHAnsi" w:hAnsiTheme="minorHAnsi" w:cstheme="minorHAnsi"/>
          <w:i/>
          <w:color w:val="981B34" w:themeColor="accent6"/>
          <w:szCs w:val="24"/>
        </w:rPr>
        <w:t xml:space="preserve">ska skickas ett följebrev till prövningsstället. </w:t>
      </w:r>
    </w:p>
    <w:p w14:paraId="5743638E" w14:textId="2CE55ADB" w:rsidR="00BC2961" w:rsidRDefault="00BC2961" w:rsidP="00BC2961">
      <w:pPr>
        <w:spacing w:after="0"/>
        <w:rPr>
          <w:rFonts w:asciiTheme="minorHAnsi" w:hAnsiTheme="minorHAnsi" w:cstheme="minorHAnsi"/>
          <w:szCs w:val="24"/>
        </w:rPr>
      </w:pPr>
      <w:r w:rsidRPr="008B0CDD">
        <w:rPr>
          <w:rFonts w:asciiTheme="minorHAnsi" w:hAnsiTheme="minorHAnsi" w:cstheme="minorHAnsi"/>
          <w:szCs w:val="24"/>
        </w:rPr>
        <w:t>Monitoreringsrapporten innehåller bl.a. en beskrivning av vad som monitorerats, de fynd som gjorts under besöket</w:t>
      </w:r>
      <w:r w:rsidR="001E12CD" w:rsidRPr="001E12CD">
        <w:rPr>
          <w:rFonts w:asciiTheme="minorHAnsi" w:hAnsiTheme="minorHAnsi" w:cstheme="minorHAnsi"/>
          <w:szCs w:val="24"/>
        </w:rPr>
        <w:t xml:space="preserve">, föreslagna åtgärder samt </w:t>
      </w:r>
      <w:r w:rsidRPr="008B0CDD">
        <w:rPr>
          <w:rFonts w:asciiTheme="minorHAnsi" w:hAnsiTheme="minorHAnsi" w:cstheme="minorHAnsi"/>
          <w:szCs w:val="24"/>
        </w:rPr>
        <w:t xml:space="preserve">vem som ansvarar för det inför nästa avstämning/monitoreringsbesök. </w:t>
      </w:r>
      <w:r w:rsidRPr="00FF26BA">
        <w:rPr>
          <w:rFonts w:asciiTheme="minorHAnsi" w:hAnsiTheme="minorHAnsi" w:cstheme="minorHAnsi"/>
          <w:i/>
          <w:color w:val="981B34" w:themeColor="accent6"/>
          <w:szCs w:val="24"/>
        </w:rPr>
        <w:t>Se framtagna mallar för rapportering (Initieringsrapport, Monitoreringsrapport samt Stängningsrapport).</w:t>
      </w:r>
      <w:r w:rsidR="00C23B86">
        <w:rPr>
          <w:rFonts w:asciiTheme="minorHAnsi" w:hAnsiTheme="minorHAnsi" w:cstheme="minorHAnsi"/>
          <w:szCs w:val="24"/>
        </w:rPr>
        <w:t xml:space="preserve"> </w:t>
      </w:r>
      <w:r w:rsidRPr="008B0CDD">
        <w:rPr>
          <w:rFonts w:asciiTheme="minorHAnsi" w:hAnsiTheme="minorHAnsi" w:cstheme="minorHAnsi"/>
          <w:szCs w:val="24"/>
        </w:rPr>
        <w:t>Monitoreringsrapporten ska signeras av monitor som utfört monitoreringen och av sponsorn</w:t>
      </w:r>
      <w:r w:rsidR="001E12CD">
        <w:rPr>
          <w:rFonts w:asciiTheme="minorHAnsi" w:hAnsiTheme="minorHAnsi" w:cstheme="minorHAnsi"/>
          <w:szCs w:val="24"/>
        </w:rPr>
        <w:t xml:space="preserve"> </w:t>
      </w:r>
      <w:r w:rsidR="00C23B86" w:rsidRPr="00D84198">
        <w:rPr>
          <w:rFonts w:asciiTheme="minorHAnsi" w:hAnsiTheme="minorHAnsi" w:cstheme="minorHAnsi"/>
          <w:color w:val="6C7730" w:themeColor="accent5"/>
          <w:szCs w:val="24"/>
        </w:rPr>
        <w:t>&lt;&lt;</w:t>
      </w:r>
      <w:r w:rsidR="001E12CD" w:rsidRPr="00D84198">
        <w:rPr>
          <w:rFonts w:asciiTheme="minorHAnsi" w:hAnsiTheme="minorHAnsi" w:cstheme="minorHAnsi"/>
          <w:color w:val="6C7730" w:themeColor="accent5"/>
          <w:szCs w:val="24"/>
        </w:rPr>
        <w:t>och/eller</w:t>
      </w:r>
      <w:r w:rsidR="00C23B86">
        <w:rPr>
          <w:rFonts w:asciiTheme="minorHAnsi" w:hAnsiTheme="minorHAnsi" w:cstheme="minorHAnsi"/>
          <w:color w:val="6C7730" w:themeColor="accent5"/>
          <w:szCs w:val="24"/>
        </w:rPr>
        <w:t>&gt;&gt;</w:t>
      </w:r>
      <w:r w:rsidR="001E12CD" w:rsidRPr="00D84198">
        <w:rPr>
          <w:rFonts w:asciiTheme="minorHAnsi" w:hAnsiTheme="minorHAnsi" w:cstheme="minorHAnsi"/>
          <w:color w:val="6C7730" w:themeColor="accent5"/>
          <w:szCs w:val="24"/>
        </w:rPr>
        <w:t xml:space="preserve"> </w:t>
      </w:r>
      <w:r w:rsidR="001E12CD" w:rsidRPr="001E12CD">
        <w:rPr>
          <w:rFonts w:asciiTheme="minorHAnsi" w:hAnsiTheme="minorHAnsi" w:cstheme="minorHAnsi"/>
          <w:szCs w:val="24"/>
        </w:rPr>
        <w:t>sponsors representant</w:t>
      </w:r>
      <w:r w:rsidRPr="008B0CDD">
        <w:rPr>
          <w:rFonts w:asciiTheme="minorHAnsi" w:hAnsiTheme="minorHAnsi" w:cstheme="minorHAnsi"/>
          <w:szCs w:val="24"/>
        </w:rPr>
        <w:t xml:space="preserve">. </w:t>
      </w:r>
    </w:p>
    <w:p w14:paraId="2BE3F72E" w14:textId="166AC80D" w:rsidR="00BC2961" w:rsidRPr="008B0CDD" w:rsidRDefault="00C23B86" w:rsidP="00D84198">
      <w:pPr>
        <w:spacing w:after="0"/>
        <w:ind w:right="162"/>
        <w:rPr>
          <w:rFonts w:asciiTheme="minorHAnsi" w:hAnsiTheme="minorHAnsi" w:cstheme="minorHAnsi"/>
          <w:i/>
          <w:color w:val="FF0000"/>
          <w:szCs w:val="24"/>
        </w:rPr>
      </w:pPr>
      <w:r w:rsidRPr="00C23B86">
        <w:rPr>
          <w:rFonts w:asciiTheme="minorHAnsi" w:hAnsiTheme="minorHAnsi" w:cstheme="minorHAnsi"/>
          <w:i/>
          <w:color w:val="981B34" w:themeColor="accent6"/>
          <w:szCs w:val="24"/>
        </w:rPr>
        <w:t xml:space="preserve">Ange här </w:t>
      </w:r>
      <w:r>
        <w:rPr>
          <w:rFonts w:asciiTheme="minorHAnsi" w:hAnsiTheme="minorHAnsi" w:cstheme="minorHAnsi"/>
          <w:i/>
          <w:color w:val="981B34" w:themeColor="accent6"/>
          <w:szCs w:val="24"/>
        </w:rPr>
        <w:t>h</w:t>
      </w:r>
      <w:r w:rsidR="00BC2961" w:rsidRPr="00FF26BA">
        <w:rPr>
          <w:rFonts w:asciiTheme="minorHAnsi" w:hAnsiTheme="minorHAnsi" w:cstheme="minorHAnsi"/>
          <w:i/>
          <w:color w:val="981B34" w:themeColor="accent6"/>
          <w:szCs w:val="24"/>
        </w:rPr>
        <w:t xml:space="preserve">ur monitoreringsrapporten skickas, vem som ska ha kopia, etc. </w:t>
      </w:r>
      <w:r w:rsidR="00BC2961" w:rsidRPr="008B0CDD">
        <w:rPr>
          <w:rFonts w:asciiTheme="minorHAnsi" w:hAnsiTheme="minorHAnsi" w:cstheme="minorHAnsi"/>
          <w:szCs w:val="24"/>
        </w:rPr>
        <w:t>Rapport skickas till</w:t>
      </w:r>
      <w:r w:rsidR="00BC2961" w:rsidRPr="008B0CDD">
        <w:rPr>
          <w:rFonts w:asciiTheme="minorHAnsi" w:hAnsiTheme="minorHAnsi" w:cstheme="minorHAnsi"/>
          <w:color w:val="A89B6C"/>
          <w:szCs w:val="24"/>
        </w:rPr>
        <w:t xml:space="preserve"> </w:t>
      </w:r>
      <w:r>
        <w:rPr>
          <w:rFonts w:asciiTheme="minorHAnsi" w:hAnsiTheme="minorHAnsi" w:cstheme="minorHAnsi"/>
          <w:color w:val="A89B6C"/>
          <w:szCs w:val="24"/>
        </w:rPr>
        <w:t>&lt;&lt;</w:t>
      </w:r>
      <w:r w:rsidR="00BC2961" w:rsidRPr="00FF26BA">
        <w:rPr>
          <w:rFonts w:asciiTheme="minorHAnsi" w:hAnsiTheme="minorHAnsi" w:cstheme="minorHAnsi"/>
          <w:color w:val="6C7730" w:themeColor="accent5"/>
          <w:szCs w:val="24"/>
        </w:rPr>
        <w:t xml:space="preserve">sponsor/koordinerande monitor via t.ex. post/email </w:t>
      </w:r>
      <w:r>
        <w:rPr>
          <w:rFonts w:asciiTheme="minorHAnsi" w:hAnsiTheme="minorHAnsi" w:cstheme="minorHAnsi"/>
          <w:color w:val="6C7730" w:themeColor="accent5"/>
          <w:szCs w:val="24"/>
        </w:rPr>
        <w:t>&gt;&gt;</w:t>
      </w:r>
      <w:r w:rsidRPr="00C23B86">
        <w:t xml:space="preserve"> </w:t>
      </w:r>
      <w:r w:rsidRPr="00D84198">
        <w:rPr>
          <w:rFonts w:asciiTheme="minorHAnsi" w:hAnsiTheme="minorHAnsi" w:cstheme="minorHAnsi"/>
          <w:szCs w:val="24"/>
        </w:rPr>
        <w:t xml:space="preserve">enligt överenskommelse. </w:t>
      </w:r>
      <w:r w:rsidRPr="00C23B86">
        <w:rPr>
          <w:rFonts w:asciiTheme="minorHAnsi" w:hAnsiTheme="minorHAnsi" w:cstheme="minorHAnsi"/>
          <w:color w:val="6C7730" w:themeColor="accent5"/>
          <w:szCs w:val="24"/>
        </w:rPr>
        <w:t>&lt;&lt;Koordinerande monitor/lokal monitor</w:t>
      </w:r>
      <w:r>
        <w:rPr>
          <w:rFonts w:asciiTheme="minorHAnsi" w:hAnsiTheme="minorHAnsi" w:cstheme="minorHAnsi"/>
          <w:color w:val="6C7730" w:themeColor="accent5"/>
          <w:szCs w:val="24"/>
        </w:rPr>
        <w:t xml:space="preserve"> </w:t>
      </w:r>
      <w:r w:rsidR="00BC2961" w:rsidRPr="00FF26BA">
        <w:rPr>
          <w:rFonts w:asciiTheme="minorHAnsi" w:hAnsiTheme="minorHAnsi" w:cstheme="minorHAnsi"/>
          <w:color w:val="6C7730" w:themeColor="accent5"/>
          <w:szCs w:val="24"/>
        </w:rPr>
        <w:t xml:space="preserve">får bekräftelse </w:t>
      </w:r>
      <w:r>
        <w:rPr>
          <w:rFonts w:asciiTheme="minorHAnsi" w:hAnsiTheme="minorHAnsi" w:cstheme="minorHAnsi"/>
          <w:color w:val="6C7730" w:themeColor="accent5"/>
          <w:szCs w:val="24"/>
        </w:rPr>
        <w:t>via e-post</w:t>
      </w:r>
      <w:r w:rsidR="00BC2961" w:rsidRPr="00FF26BA">
        <w:rPr>
          <w:rFonts w:asciiTheme="minorHAnsi" w:hAnsiTheme="minorHAnsi" w:cstheme="minorHAnsi"/>
          <w:color w:val="6C7730" w:themeColor="accent5"/>
          <w:szCs w:val="24"/>
        </w:rPr>
        <w:t xml:space="preserve">/signerad kopia tillbaka per email/post av </w:t>
      </w:r>
      <w:r>
        <w:rPr>
          <w:rFonts w:asciiTheme="minorHAnsi" w:hAnsiTheme="minorHAnsi" w:cstheme="minorHAnsi"/>
          <w:color w:val="6C7730" w:themeColor="accent5"/>
          <w:szCs w:val="24"/>
        </w:rPr>
        <w:t>sponsor.</w:t>
      </w:r>
      <w:r>
        <w:rPr>
          <w:rFonts w:asciiTheme="minorHAnsi" w:hAnsiTheme="minorHAnsi" w:cstheme="minorHAnsi"/>
          <w:color w:val="6C7730" w:themeColor="accent5"/>
          <w:sz w:val="20"/>
          <w:szCs w:val="20"/>
        </w:rPr>
        <w:t>&gt;&gt;</w:t>
      </w:r>
      <w:r w:rsidR="00BC2961">
        <w:rPr>
          <w:rFonts w:asciiTheme="minorHAnsi" w:hAnsiTheme="minorHAnsi" w:cstheme="minorHAnsi"/>
          <w:color w:val="00B050"/>
          <w:szCs w:val="24"/>
        </w:rPr>
        <w:t xml:space="preserve"> </w:t>
      </w:r>
    </w:p>
    <w:p w14:paraId="6A0DFC96" w14:textId="081D77F9" w:rsidR="00BC2961" w:rsidRDefault="00BC2961" w:rsidP="00BC2961">
      <w:pPr>
        <w:spacing w:after="0"/>
        <w:rPr>
          <w:rFonts w:asciiTheme="minorHAnsi" w:hAnsiTheme="minorHAnsi" w:cstheme="minorHAnsi"/>
          <w:i/>
          <w:color w:val="FF0000"/>
          <w:szCs w:val="24"/>
        </w:rPr>
      </w:pPr>
      <w:r w:rsidRPr="008B0CDD">
        <w:rPr>
          <w:rFonts w:asciiTheme="minorHAnsi" w:hAnsiTheme="minorHAnsi" w:cstheme="minorHAnsi"/>
          <w:color w:val="000000" w:themeColor="text1"/>
          <w:szCs w:val="24"/>
        </w:rPr>
        <w:t xml:space="preserve">Signerade original finns under pågående studie i </w:t>
      </w:r>
      <w:r w:rsidR="00C23B86" w:rsidRPr="00D84198">
        <w:rPr>
          <w:rFonts w:asciiTheme="minorHAnsi" w:hAnsiTheme="minorHAnsi" w:cstheme="minorHAnsi"/>
          <w:color w:val="6C7730" w:themeColor="accent5"/>
          <w:szCs w:val="24"/>
        </w:rPr>
        <w:t xml:space="preserve">&lt;&lt;ange det som gäller av: </w:t>
      </w:r>
      <w:r w:rsidRPr="00FF26BA">
        <w:rPr>
          <w:rFonts w:asciiTheme="minorHAnsi" w:hAnsiTheme="minorHAnsi" w:cstheme="minorHAnsi"/>
          <w:color w:val="6C7730" w:themeColor="accent5"/>
          <w:szCs w:val="24"/>
        </w:rPr>
        <w:t>sponsorpärm</w:t>
      </w:r>
      <w:r w:rsidR="00C23B86">
        <w:rPr>
          <w:rFonts w:asciiTheme="minorHAnsi" w:hAnsiTheme="minorHAnsi" w:cstheme="minorHAnsi"/>
          <w:color w:val="6C7730" w:themeColor="accent5"/>
          <w:szCs w:val="24"/>
        </w:rPr>
        <w:t xml:space="preserve"> (TMF)/</w:t>
      </w:r>
      <w:r w:rsidRPr="00FF26BA">
        <w:rPr>
          <w:rFonts w:asciiTheme="minorHAnsi" w:hAnsiTheme="minorHAnsi" w:cstheme="minorHAnsi"/>
          <w:color w:val="6C7730" w:themeColor="accent5"/>
          <w:szCs w:val="24"/>
        </w:rPr>
        <w:t xml:space="preserve"> hos</w:t>
      </w:r>
      <w:r w:rsidR="00C23B86">
        <w:rPr>
          <w:rFonts w:asciiTheme="minorHAnsi" w:hAnsiTheme="minorHAnsi" w:cstheme="minorHAnsi"/>
          <w:color w:val="6C7730" w:themeColor="accent5"/>
          <w:szCs w:val="24"/>
        </w:rPr>
        <w:t xml:space="preserve"> koordinerande monitor/ hos</w:t>
      </w:r>
      <w:r w:rsidRPr="00FF26BA">
        <w:rPr>
          <w:rFonts w:asciiTheme="minorHAnsi" w:hAnsiTheme="minorHAnsi" w:cstheme="minorHAnsi"/>
          <w:color w:val="6C7730" w:themeColor="accent5"/>
          <w:szCs w:val="24"/>
        </w:rPr>
        <w:t xml:space="preserve"> lokal monito</w:t>
      </w:r>
      <w:r w:rsidR="00C23B86">
        <w:rPr>
          <w:rFonts w:asciiTheme="minorHAnsi" w:hAnsiTheme="minorHAnsi" w:cstheme="minorHAnsi"/>
          <w:szCs w:val="24"/>
        </w:rPr>
        <w:t>r</w:t>
      </w:r>
      <w:r w:rsidR="00C23B86" w:rsidRPr="00D84198">
        <w:rPr>
          <w:rFonts w:asciiTheme="minorHAnsi" w:hAnsiTheme="minorHAnsi" w:cstheme="minorHAnsi"/>
          <w:color w:val="6C7730" w:themeColor="accent5"/>
          <w:szCs w:val="24"/>
        </w:rPr>
        <w:t>.&gt;&gt;</w:t>
      </w:r>
      <w:r w:rsidRPr="008B0CDD">
        <w:rPr>
          <w:rFonts w:asciiTheme="minorHAnsi" w:hAnsiTheme="minorHAnsi" w:cstheme="minorHAnsi"/>
          <w:color w:val="A89B6C"/>
          <w:szCs w:val="24"/>
        </w:rPr>
        <w:t xml:space="preserve"> </w:t>
      </w:r>
      <w:r w:rsidRPr="008B0CDD">
        <w:rPr>
          <w:rFonts w:asciiTheme="minorHAnsi" w:hAnsiTheme="minorHAnsi" w:cstheme="minorHAnsi"/>
          <w:szCs w:val="24"/>
        </w:rPr>
        <w:t>Alla signerade</w:t>
      </w:r>
      <w:r w:rsidRPr="008B0CDD">
        <w:rPr>
          <w:rFonts w:asciiTheme="minorHAnsi" w:hAnsiTheme="minorHAnsi" w:cstheme="minorHAnsi"/>
          <w:color w:val="A89B6C"/>
          <w:szCs w:val="24"/>
        </w:rPr>
        <w:t xml:space="preserve"> </w:t>
      </w:r>
      <w:r w:rsidRPr="008B0CDD">
        <w:rPr>
          <w:rFonts w:asciiTheme="minorHAnsi" w:hAnsiTheme="minorHAnsi" w:cstheme="minorHAnsi"/>
          <w:szCs w:val="24"/>
        </w:rPr>
        <w:t>original kommer att finnas i sponsorpärm</w:t>
      </w:r>
      <w:r w:rsidR="00C23B86">
        <w:rPr>
          <w:rFonts w:asciiTheme="minorHAnsi" w:hAnsiTheme="minorHAnsi" w:cstheme="minorHAnsi"/>
          <w:szCs w:val="24"/>
        </w:rPr>
        <w:t xml:space="preserve"> (TMF)</w:t>
      </w:r>
      <w:r w:rsidRPr="008B0CDD">
        <w:rPr>
          <w:rFonts w:asciiTheme="minorHAnsi" w:hAnsiTheme="minorHAnsi" w:cstheme="minorHAnsi"/>
          <w:szCs w:val="24"/>
        </w:rPr>
        <w:t xml:space="preserve"> när studien är avslutad.</w:t>
      </w:r>
      <w:r w:rsidRPr="00D84383">
        <w:rPr>
          <w:rFonts w:asciiTheme="minorHAnsi" w:hAnsiTheme="minorHAnsi" w:cstheme="minorHAnsi"/>
          <w:i/>
          <w:color w:val="FF0000"/>
          <w:szCs w:val="24"/>
        </w:rPr>
        <w:t xml:space="preserve"> </w:t>
      </w:r>
    </w:p>
    <w:p w14:paraId="5AC383E7" w14:textId="3D654170" w:rsidR="00C23B86" w:rsidRPr="00D84198" w:rsidRDefault="00C23B86" w:rsidP="00BC2961">
      <w:pPr>
        <w:spacing w:after="0"/>
        <w:rPr>
          <w:rFonts w:asciiTheme="minorHAnsi" w:hAnsiTheme="minorHAnsi" w:cstheme="minorHAnsi"/>
          <w:iCs/>
          <w:color w:val="6C7730" w:themeColor="accent5"/>
          <w:szCs w:val="24"/>
        </w:rPr>
      </w:pPr>
      <w:r w:rsidRPr="00D84198">
        <w:rPr>
          <w:rFonts w:asciiTheme="minorHAnsi" w:hAnsiTheme="minorHAnsi" w:cstheme="minorHAnsi"/>
          <w:iCs/>
          <w:color w:val="6C7730" w:themeColor="accent5"/>
          <w:szCs w:val="24"/>
        </w:rPr>
        <w:t>&lt;&lt;Rapporten skickas inom x arbetsdagar/så snart som möjligt.&gt;&gt;</w:t>
      </w:r>
    </w:p>
    <w:p w14:paraId="5270A2E9" w14:textId="4A7438B3" w:rsidR="00BC2961" w:rsidRPr="00FF26BA" w:rsidRDefault="00BC2961" w:rsidP="00877DA5">
      <w:pPr>
        <w:pStyle w:val="Rubrik3"/>
        <w:spacing w:before="260" w:after="240"/>
      </w:pPr>
      <w:bookmarkStart w:id="30" w:name="_Toc106347296"/>
      <w:bookmarkStart w:id="31" w:name="_Toc115354153"/>
      <w:r w:rsidRPr="00BC2961">
        <w:lastRenderedPageBreak/>
        <w:t>Rapportering</w:t>
      </w:r>
      <w:r w:rsidRPr="00E955F7">
        <w:t xml:space="preserve"> av </w:t>
      </w:r>
      <w:r>
        <w:t>avvikelser</w:t>
      </w:r>
      <w:bookmarkEnd w:id="30"/>
      <w:bookmarkEnd w:id="31"/>
    </w:p>
    <w:p w14:paraId="54723782" w14:textId="4D830BB5" w:rsidR="00BC2961" w:rsidRPr="00FF26BA" w:rsidRDefault="00BC2961" w:rsidP="00BC2961">
      <w:pPr>
        <w:spacing w:after="0"/>
        <w:rPr>
          <w:rFonts w:asciiTheme="minorHAnsi" w:hAnsiTheme="minorHAnsi" w:cstheme="minorHAnsi"/>
          <w:i/>
          <w:color w:val="981B34" w:themeColor="accent6"/>
          <w:szCs w:val="24"/>
        </w:rPr>
      </w:pPr>
      <w:r w:rsidRPr="00FF26BA">
        <w:rPr>
          <w:rFonts w:asciiTheme="minorHAnsi" w:hAnsiTheme="minorHAnsi" w:cstheme="minorHAnsi"/>
          <w:i/>
          <w:color w:val="981B34" w:themeColor="accent6"/>
          <w:szCs w:val="24"/>
        </w:rPr>
        <w:t xml:space="preserve">Beskriv hur avvikelser från prövningsprotokoll, GCP och andra regelverk som sker på ett prövningsställe kommer att dokumenteras och </w:t>
      </w:r>
      <w:r w:rsidR="00D4455D">
        <w:rPr>
          <w:rFonts w:asciiTheme="minorHAnsi" w:hAnsiTheme="minorHAnsi" w:cstheme="minorHAnsi"/>
          <w:i/>
          <w:color w:val="981B34" w:themeColor="accent6"/>
          <w:szCs w:val="24"/>
        </w:rPr>
        <w:t>rapporteras till sponsor</w:t>
      </w:r>
      <w:r w:rsidRPr="00FF26BA">
        <w:rPr>
          <w:rFonts w:asciiTheme="minorHAnsi" w:hAnsiTheme="minorHAnsi" w:cstheme="minorHAnsi"/>
          <w:i/>
          <w:color w:val="981B34" w:themeColor="accent6"/>
          <w:szCs w:val="24"/>
        </w:rPr>
        <w:t xml:space="preserve">. Den koordinerande monitorn ska diskutera med sponsor om upplägg för att säkerställa </w:t>
      </w:r>
      <w:r w:rsidR="00D4455D" w:rsidRPr="00D4455D">
        <w:rPr>
          <w:rFonts w:asciiTheme="minorHAnsi" w:hAnsiTheme="minorHAnsi" w:cstheme="minorHAnsi"/>
          <w:i/>
          <w:color w:val="981B34" w:themeColor="accent6"/>
          <w:szCs w:val="24"/>
        </w:rPr>
        <w:t xml:space="preserve">sponsors tillsyn </w:t>
      </w:r>
      <w:r w:rsidRPr="00FF26BA">
        <w:rPr>
          <w:rFonts w:asciiTheme="minorHAnsi" w:hAnsiTheme="minorHAnsi" w:cstheme="minorHAnsi"/>
          <w:i/>
          <w:color w:val="981B34" w:themeColor="accent6"/>
          <w:szCs w:val="24"/>
        </w:rPr>
        <w:t xml:space="preserve">och att </w:t>
      </w:r>
      <w:r w:rsidR="00D4455D" w:rsidRPr="00D4455D">
        <w:rPr>
          <w:rFonts w:asciiTheme="minorHAnsi" w:hAnsiTheme="minorHAnsi" w:cstheme="minorHAnsi"/>
          <w:i/>
          <w:color w:val="981B34" w:themeColor="accent6"/>
          <w:szCs w:val="24"/>
        </w:rPr>
        <w:t xml:space="preserve">sponsor ska </w:t>
      </w:r>
      <w:r w:rsidRPr="00FF26BA">
        <w:rPr>
          <w:rFonts w:asciiTheme="minorHAnsi" w:hAnsiTheme="minorHAnsi" w:cstheme="minorHAnsi"/>
          <w:i/>
          <w:color w:val="981B34" w:themeColor="accent6"/>
          <w:szCs w:val="24"/>
        </w:rPr>
        <w:t xml:space="preserve">kunna fullgöra sitt ansvar för </w:t>
      </w:r>
      <w:r w:rsidR="00D4455D" w:rsidRPr="00D4455D">
        <w:rPr>
          <w:rFonts w:asciiTheme="minorHAnsi" w:hAnsiTheme="minorHAnsi" w:cstheme="minorHAnsi"/>
          <w:i/>
          <w:color w:val="981B34" w:themeColor="accent6"/>
          <w:szCs w:val="24"/>
        </w:rPr>
        <w:t xml:space="preserve">avvikelserapportering. För mer information se </w:t>
      </w:r>
      <w:r w:rsidRPr="00FF26BA">
        <w:rPr>
          <w:rFonts w:asciiTheme="minorHAnsi" w:hAnsiTheme="minorHAnsi" w:cstheme="minorHAnsi"/>
          <w:i/>
          <w:color w:val="981B34" w:themeColor="accent6"/>
          <w:szCs w:val="24"/>
        </w:rPr>
        <w:t>Checklista Sponsor (Klinisk Läkemedelsprövning) framtagen av Kliniska Studier Sverige</w:t>
      </w:r>
      <w:r w:rsidR="00D4455D">
        <w:rPr>
          <w:rFonts w:asciiTheme="minorHAnsi" w:hAnsiTheme="minorHAnsi" w:cstheme="minorHAnsi"/>
          <w:i/>
          <w:color w:val="981B34" w:themeColor="accent6"/>
          <w:szCs w:val="24"/>
        </w:rPr>
        <w:t>.</w:t>
      </w:r>
    </w:p>
    <w:p w14:paraId="6DD69546" w14:textId="4AA08DAF" w:rsidR="00BC2961" w:rsidRPr="00FF26BA" w:rsidRDefault="00BC2961" w:rsidP="00BC2961">
      <w:pPr>
        <w:spacing w:after="0"/>
        <w:rPr>
          <w:rFonts w:asciiTheme="minorHAnsi" w:hAnsiTheme="minorHAnsi" w:cstheme="minorHAnsi"/>
          <w:i/>
          <w:color w:val="6C7730" w:themeColor="accent5"/>
          <w:szCs w:val="24"/>
        </w:rPr>
      </w:pPr>
      <w:r w:rsidRPr="00FF26BA">
        <w:rPr>
          <w:rFonts w:asciiTheme="minorHAnsi" w:hAnsiTheme="minorHAnsi" w:cstheme="minorHAnsi"/>
          <w:i/>
          <w:color w:val="6C7730" w:themeColor="accent5"/>
          <w:szCs w:val="24"/>
        </w:rPr>
        <w:t xml:space="preserve">Lokal monitor ska i samråd med den koordinerande monitorn kommunicera dessa avvikelser till </w:t>
      </w:r>
      <w:r w:rsidR="00D4455D" w:rsidRPr="00D4455D">
        <w:rPr>
          <w:rFonts w:asciiTheme="minorHAnsi" w:hAnsiTheme="minorHAnsi" w:cstheme="minorHAnsi"/>
          <w:i/>
          <w:color w:val="6C7730" w:themeColor="accent5"/>
          <w:szCs w:val="24"/>
        </w:rPr>
        <w:t xml:space="preserve">sponsor och hur återkoppling till </w:t>
      </w:r>
      <w:r w:rsidRPr="00FF26BA">
        <w:rPr>
          <w:rFonts w:asciiTheme="minorHAnsi" w:hAnsiTheme="minorHAnsi" w:cstheme="minorHAnsi"/>
          <w:i/>
          <w:color w:val="6C7730" w:themeColor="accent5"/>
          <w:szCs w:val="24"/>
        </w:rPr>
        <w:t xml:space="preserve">prövningsstället </w:t>
      </w:r>
      <w:r w:rsidR="00D4455D" w:rsidRPr="00D4455D">
        <w:rPr>
          <w:rFonts w:asciiTheme="minorHAnsi" w:hAnsiTheme="minorHAnsi" w:cstheme="minorHAnsi"/>
          <w:i/>
          <w:color w:val="6C7730" w:themeColor="accent5"/>
          <w:szCs w:val="24"/>
        </w:rPr>
        <w:t xml:space="preserve">bör göras </w:t>
      </w:r>
      <w:r w:rsidRPr="00FF26BA">
        <w:rPr>
          <w:rFonts w:asciiTheme="minorHAnsi" w:hAnsiTheme="minorHAnsi" w:cstheme="minorHAnsi"/>
          <w:i/>
          <w:color w:val="6C7730" w:themeColor="accent5"/>
          <w:szCs w:val="24"/>
        </w:rPr>
        <w:t>för att förebygga upprepade avvikelser.</w:t>
      </w:r>
      <w:r w:rsidR="00453ADC">
        <w:rPr>
          <w:rFonts w:asciiTheme="minorHAnsi" w:hAnsiTheme="minorHAnsi" w:cstheme="minorHAnsi"/>
          <w:i/>
          <w:color w:val="6C7730" w:themeColor="accent5"/>
          <w:szCs w:val="24"/>
        </w:rPr>
        <w:t xml:space="preserve"> </w:t>
      </w:r>
    </w:p>
    <w:p w14:paraId="78E34AFA" w14:textId="0C685303" w:rsidR="00FF26BA" w:rsidRDefault="00FF26BA">
      <w:pPr>
        <w:spacing w:before="0" w:line="276" w:lineRule="auto"/>
        <w:rPr>
          <w:rFonts w:asciiTheme="majorHAnsi" w:eastAsiaTheme="majorEastAsia" w:hAnsiTheme="majorHAnsi" w:cstheme="majorBidi"/>
          <w:b/>
          <w:color w:val="003651" w:themeColor="accent1"/>
          <w:sz w:val="32"/>
          <w:szCs w:val="28"/>
        </w:rPr>
      </w:pPr>
      <w:bookmarkStart w:id="32" w:name="_Toc106347297"/>
    </w:p>
    <w:p w14:paraId="414A9A88" w14:textId="42C04325" w:rsidR="00BC2961" w:rsidRPr="00FF26BA" w:rsidRDefault="00BC2961" w:rsidP="00B663E2">
      <w:pPr>
        <w:pStyle w:val="Rubrik2"/>
      </w:pPr>
      <w:bookmarkStart w:id="33" w:name="_Toc115354154"/>
      <w:r w:rsidRPr="00BC2961">
        <w:lastRenderedPageBreak/>
        <w:t>SIGNERING</w:t>
      </w:r>
      <w:bookmarkEnd w:id="32"/>
      <w:bookmarkEnd w:id="33"/>
    </w:p>
    <w:p w14:paraId="66173B8E" w14:textId="77777777" w:rsidR="00BC2961" w:rsidRPr="008B0CDD" w:rsidRDefault="00BC2961" w:rsidP="00BC2961">
      <w:pPr>
        <w:spacing w:after="0"/>
        <w:rPr>
          <w:rFonts w:asciiTheme="minorHAnsi" w:hAnsiTheme="minorHAnsi" w:cstheme="minorHAnsi"/>
          <w:szCs w:val="24"/>
        </w:rPr>
      </w:pPr>
      <w:r w:rsidRPr="008B0CDD">
        <w:rPr>
          <w:rFonts w:asciiTheme="minorHAnsi" w:hAnsiTheme="minorHAnsi" w:cstheme="minorHAnsi"/>
          <w:szCs w:val="24"/>
        </w:rPr>
        <w:t>Jag som sponsor för denna studie godkänner härmed monitoreringsplanen.</w:t>
      </w:r>
    </w:p>
    <w:p w14:paraId="24D72C90" w14:textId="77777777" w:rsidR="00BC2961" w:rsidRPr="008B0CDD" w:rsidRDefault="00BC2961" w:rsidP="00510A60">
      <w:pPr>
        <w:spacing w:before="1020" w:after="0"/>
        <w:rPr>
          <w:rFonts w:asciiTheme="minorHAnsi" w:hAnsiTheme="minorHAnsi" w:cstheme="minorHAnsi"/>
          <w:szCs w:val="24"/>
        </w:rPr>
      </w:pPr>
      <w:r w:rsidRPr="008B0CDD">
        <w:rPr>
          <w:rFonts w:asciiTheme="minorHAnsi" w:hAnsiTheme="minorHAnsi" w:cstheme="minorHAnsi"/>
          <w:szCs w:val="24"/>
        </w:rPr>
        <w:t>_______________</w:t>
      </w:r>
      <w:r w:rsidRPr="008B0CDD">
        <w:rPr>
          <w:rFonts w:asciiTheme="minorHAnsi" w:hAnsiTheme="minorHAnsi" w:cstheme="minorHAnsi"/>
          <w:szCs w:val="24"/>
        </w:rPr>
        <w:tab/>
        <w:t>______________________________________</w:t>
      </w:r>
    </w:p>
    <w:p w14:paraId="6DD5479B" w14:textId="020F2678" w:rsidR="00BC2961" w:rsidRPr="008B0CDD" w:rsidRDefault="00BC2961" w:rsidP="009B28E5">
      <w:pPr>
        <w:tabs>
          <w:tab w:val="left" w:pos="2610"/>
        </w:tabs>
        <w:spacing w:after="0"/>
        <w:rPr>
          <w:rFonts w:asciiTheme="minorHAnsi" w:hAnsiTheme="minorHAnsi" w:cstheme="minorHAnsi"/>
          <w:color w:val="948A54"/>
          <w:szCs w:val="24"/>
        </w:rPr>
      </w:pPr>
      <w:r w:rsidRPr="008B0CDD">
        <w:rPr>
          <w:rFonts w:asciiTheme="minorHAnsi" w:hAnsiTheme="minorHAnsi" w:cstheme="minorHAnsi"/>
          <w:szCs w:val="24"/>
        </w:rPr>
        <w:t>Datum</w:t>
      </w:r>
      <w:r w:rsidRPr="008B0CDD">
        <w:rPr>
          <w:rFonts w:asciiTheme="minorHAnsi" w:hAnsiTheme="minorHAnsi" w:cstheme="minorHAnsi"/>
          <w:szCs w:val="24"/>
        </w:rPr>
        <w:tab/>
      </w:r>
      <w:r w:rsidR="00D4455D" w:rsidRPr="00D84198">
        <w:rPr>
          <w:rFonts w:asciiTheme="minorHAnsi" w:hAnsiTheme="minorHAnsi" w:cstheme="minorHAnsi"/>
          <w:color w:val="6C7730" w:themeColor="accent5"/>
          <w:szCs w:val="24"/>
        </w:rPr>
        <w:t>&lt;&lt;</w:t>
      </w:r>
      <w:r w:rsidRPr="003230E6">
        <w:rPr>
          <w:rFonts w:asciiTheme="minorHAnsi" w:hAnsiTheme="minorHAnsi" w:cstheme="minorHAnsi"/>
          <w:color w:val="6C7730" w:themeColor="accent5"/>
          <w:szCs w:val="24"/>
        </w:rPr>
        <w:t>Namn</w:t>
      </w:r>
      <w:r w:rsidR="00D4455D">
        <w:rPr>
          <w:rFonts w:asciiTheme="minorHAnsi" w:hAnsiTheme="minorHAnsi" w:cstheme="minorHAnsi"/>
          <w:color w:val="6C7730" w:themeColor="accent5"/>
          <w:szCs w:val="24"/>
        </w:rPr>
        <w:t>&gt;&gt;</w:t>
      </w:r>
      <w:r w:rsidRPr="008B0CDD">
        <w:rPr>
          <w:rFonts w:asciiTheme="minorHAnsi" w:hAnsiTheme="minorHAnsi" w:cstheme="minorHAnsi"/>
          <w:color w:val="000000" w:themeColor="text1"/>
          <w:szCs w:val="24"/>
        </w:rPr>
        <w:t>,</w:t>
      </w:r>
      <w:r w:rsidRPr="008B0CDD">
        <w:rPr>
          <w:rFonts w:asciiTheme="minorHAnsi" w:hAnsiTheme="minorHAnsi" w:cstheme="minorHAnsi"/>
          <w:color w:val="948A54"/>
          <w:szCs w:val="24"/>
        </w:rPr>
        <w:t xml:space="preserve"> </w:t>
      </w:r>
      <w:r w:rsidRPr="008B0CDD">
        <w:rPr>
          <w:rFonts w:asciiTheme="minorHAnsi" w:hAnsiTheme="minorHAnsi" w:cstheme="minorHAnsi"/>
          <w:color w:val="000000" w:themeColor="text1"/>
          <w:szCs w:val="24"/>
        </w:rPr>
        <w:t>Sponsor</w:t>
      </w:r>
    </w:p>
    <w:p w14:paraId="031000FA" w14:textId="6B543265" w:rsidR="00BC2961" w:rsidRPr="008B0CDD" w:rsidRDefault="00BC2961" w:rsidP="00BA5CCF">
      <w:pPr>
        <w:spacing w:before="580" w:after="0"/>
        <w:rPr>
          <w:rFonts w:asciiTheme="minorHAnsi" w:hAnsiTheme="minorHAnsi" w:cstheme="minorHAnsi"/>
          <w:szCs w:val="24"/>
        </w:rPr>
      </w:pPr>
      <w:r w:rsidRPr="008B0CDD">
        <w:rPr>
          <w:rFonts w:asciiTheme="minorHAnsi" w:hAnsiTheme="minorHAnsi" w:cstheme="minorHAnsi"/>
          <w:szCs w:val="24"/>
        </w:rPr>
        <w:t xml:space="preserve">Representant för koordinerande </w:t>
      </w:r>
      <w:r w:rsidR="00D4455D" w:rsidRPr="00D84198">
        <w:rPr>
          <w:rFonts w:asciiTheme="minorHAnsi" w:hAnsiTheme="minorHAnsi" w:cstheme="minorHAnsi"/>
          <w:color w:val="6C7730" w:themeColor="accent5"/>
          <w:szCs w:val="24"/>
        </w:rPr>
        <w:t>&lt;&lt;</w:t>
      </w:r>
      <w:r w:rsidRPr="00FF26BA">
        <w:rPr>
          <w:rFonts w:asciiTheme="minorHAnsi" w:hAnsiTheme="minorHAnsi" w:cstheme="minorHAnsi"/>
          <w:color w:val="6C7730" w:themeColor="accent5"/>
          <w:szCs w:val="24"/>
        </w:rPr>
        <w:t>nod/enhet</w:t>
      </w:r>
      <w:r w:rsidR="00D4455D">
        <w:rPr>
          <w:rFonts w:asciiTheme="minorHAnsi" w:hAnsiTheme="minorHAnsi" w:cstheme="minorHAnsi"/>
          <w:color w:val="6C7730" w:themeColor="accent5"/>
          <w:szCs w:val="24"/>
        </w:rPr>
        <w:t>&gt;&gt;</w:t>
      </w:r>
      <w:r w:rsidRPr="00FF26BA">
        <w:rPr>
          <w:rFonts w:asciiTheme="minorHAnsi" w:hAnsiTheme="minorHAnsi" w:cstheme="minorHAnsi"/>
          <w:color w:val="6C7730" w:themeColor="accent5"/>
          <w:szCs w:val="24"/>
        </w:rPr>
        <w:t xml:space="preserve"> </w:t>
      </w:r>
      <w:r w:rsidRPr="008B0CDD">
        <w:rPr>
          <w:rFonts w:asciiTheme="minorHAnsi" w:hAnsiTheme="minorHAnsi" w:cstheme="minorHAnsi"/>
          <w:szCs w:val="24"/>
        </w:rPr>
        <w:t>har granskat och accepterar monitoreringsplanen.</w:t>
      </w:r>
    </w:p>
    <w:p w14:paraId="28483E53" w14:textId="77777777" w:rsidR="00BC2961" w:rsidRPr="008B0CDD" w:rsidRDefault="00BC2961" w:rsidP="008B6380">
      <w:pPr>
        <w:spacing w:before="560" w:after="0" w:line="240" w:lineRule="auto"/>
        <w:rPr>
          <w:rFonts w:asciiTheme="minorHAnsi" w:hAnsiTheme="minorHAnsi" w:cstheme="minorHAnsi"/>
          <w:szCs w:val="24"/>
        </w:rPr>
      </w:pPr>
      <w:r w:rsidRPr="008B0CDD">
        <w:rPr>
          <w:rFonts w:asciiTheme="minorHAnsi" w:hAnsiTheme="minorHAnsi" w:cstheme="minorHAnsi"/>
          <w:szCs w:val="24"/>
        </w:rPr>
        <w:t>_______________</w:t>
      </w:r>
      <w:r w:rsidRPr="008B0CDD">
        <w:rPr>
          <w:rFonts w:asciiTheme="minorHAnsi" w:hAnsiTheme="minorHAnsi" w:cstheme="minorHAnsi"/>
          <w:szCs w:val="24"/>
        </w:rPr>
        <w:tab/>
        <w:t>______________________________________</w:t>
      </w:r>
    </w:p>
    <w:p w14:paraId="3F8E7A68" w14:textId="3FCE1714" w:rsidR="00773C4A" w:rsidRDefault="00BC2961" w:rsidP="00781B66">
      <w:pPr>
        <w:tabs>
          <w:tab w:val="left" w:pos="2610"/>
        </w:tabs>
        <w:spacing w:after="0" w:line="240" w:lineRule="auto"/>
        <w:rPr>
          <w:color w:val="000000" w:themeColor="text1"/>
          <w:szCs w:val="24"/>
        </w:rPr>
      </w:pPr>
      <w:r w:rsidRPr="008B0CDD">
        <w:rPr>
          <w:rFonts w:asciiTheme="minorHAnsi" w:hAnsiTheme="minorHAnsi" w:cstheme="minorHAnsi"/>
          <w:szCs w:val="24"/>
        </w:rPr>
        <w:t>Datum</w:t>
      </w:r>
      <w:r w:rsidRPr="008B0CDD">
        <w:rPr>
          <w:rFonts w:asciiTheme="minorHAnsi" w:hAnsiTheme="minorHAnsi" w:cstheme="minorHAnsi"/>
          <w:szCs w:val="24"/>
        </w:rPr>
        <w:tab/>
      </w:r>
      <w:r w:rsidR="00D4455D" w:rsidRPr="00D84198">
        <w:rPr>
          <w:rFonts w:asciiTheme="minorHAnsi" w:hAnsiTheme="minorHAnsi" w:cstheme="minorHAnsi"/>
          <w:color w:val="6C7730" w:themeColor="accent5"/>
          <w:szCs w:val="24"/>
        </w:rPr>
        <w:t>&lt;&lt;</w:t>
      </w:r>
      <w:r w:rsidRPr="003230E6">
        <w:rPr>
          <w:rFonts w:asciiTheme="minorHAnsi" w:hAnsiTheme="minorHAnsi" w:cstheme="minorHAnsi"/>
          <w:color w:val="6C7730" w:themeColor="accent5"/>
          <w:szCs w:val="24"/>
        </w:rPr>
        <w:t>Namn</w:t>
      </w:r>
      <w:r w:rsidR="00D4455D">
        <w:rPr>
          <w:rFonts w:asciiTheme="minorHAnsi" w:hAnsiTheme="minorHAnsi" w:cstheme="minorHAnsi"/>
          <w:color w:val="6C7730" w:themeColor="accent5"/>
          <w:szCs w:val="24"/>
        </w:rPr>
        <w:t>&gt;&gt;</w:t>
      </w:r>
      <w:r w:rsidRPr="008B0CDD">
        <w:rPr>
          <w:rFonts w:asciiTheme="minorHAnsi" w:hAnsiTheme="minorHAnsi" w:cstheme="minorHAnsi"/>
          <w:color w:val="000000" w:themeColor="text1"/>
          <w:szCs w:val="24"/>
        </w:rPr>
        <w:t>, Koo</w:t>
      </w:r>
      <w:r w:rsidRPr="008B0CDD">
        <w:rPr>
          <w:color w:val="000000" w:themeColor="text1"/>
          <w:szCs w:val="24"/>
        </w:rPr>
        <w:t>rdinerande monitor</w:t>
      </w:r>
    </w:p>
    <w:p w14:paraId="03C4EF3F" w14:textId="77777777" w:rsidR="00877DA5" w:rsidRPr="00773C4A" w:rsidRDefault="00877DA5" w:rsidP="00781B66">
      <w:pPr>
        <w:tabs>
          <w:tab w:val="left" w:pos="2610"/>
        </w:tabs>
        <w:spacing w:after="0" w:line="240" w:lineRule="auto"/>
        <w:rPr>
          <w:color w:val="000000" w:themeColor="text1"/>
          <w:szCs w:val="24"/>
        </w:rPr>
      </w:pPr>
    </w:p>
    <w:sectPr w:rsidR="00877DA5" w:rsidRPr="00773C4A" w:rsidSect="003A66D1">
      <w:pgSz w:w="11906" w:h="16838"/>
      <w:pgMar w:top="1411" w:right="1411" w:bottom="1411" w:left="1411" w:header="40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03CD" w14:textId="77777777" w:rsidR="000259FC" w:rsidRDefault="000259FC" w:rsidP="004601FB">
      <w:pPr>
        <w:spacing w:after="0" w:line="240" w:lineRule="auto"/>
      </w:pPr>
      <w:r>
        <w:separator/>
      </w:r>
    </w:p>
  </w:endnote>
  <w:endnote w:type="continuationSeparator" w:id="0">
    <w:p w14:paraId="2A93413E" w14:textId="77777777" w:rsidR="000259FC" w:rsidRDefault="000259FC"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20E0" w14:textId="77777777" w:rsidR="008B53A8" w:rsidRDefault="008B53A8" w:rsidP="008B53A8">
    <w:pPr>
      <w:pStyle w:val="Sidfot"/>
      <w:jc w:val="right"/>
      <w:rPr>
        <w:b/>
        <w:bCs/>
      </w:rPr>
    </w:pPr>
    <w:r>
      <w:rPr>
        <w:b/>
        <w:bCs/>
      </w:rPr>
      <w:t>Kliniska Studier Sverige</w:t>
    </w:r>
  </w:p>
  <w:p w14:paraId="618032A7" w14:textId="532B4532" w:rsidR="00BC2961" w:rsidRPr="00A859DE" w:rsidRDefault="008B53A8" w:rsidP="008B53A8">
    <w:pPr>
      <w:pStyle w:val="Sidfot"/>
      <w:jc w:val="right"/>
      <w:rPr>
        <w:lang w:val="en-US"/>
      </w:rPr>
    </w:pPr>
    <w:r w:rsidRPr="00A859DE">
      <w:rPr>
        <w:lang w:val="en-US"/>
      </w:rPr>
      <w:t xml:space="preserve">Version </w:t>
    </w:r>
    <w:r w:rsidR="00F42090">
      <w:rPr>
        <w:lang w:val="en-US"/>
      </w:rPr>
      <w:t>2</w:t>
    </w:r>
    <w:r w:rsidRPr="00A859DE">
      <w:rPr>
        <w:lang w:val="en-US"/>
      </w:rPr>
      <w:t>.0, 202</w:t>
    </w:r>
    <w:r w:rsidR="00F42090">
      <w:rPr>
        <w:lang w:val="en-US"/>
      </w:rPr>
      <w:t>2</w:t>
    </w:r>
    <w:r w:rsidRPr="00A859DE">
      <w:rPr>
        <w:lang w:val="en-US"/>
      </w:rPr>
      <w:t>-</w:t>
    </w:r>
    <w:r w:rsidR="00F42090">
      <w:rPr>
        <w:lang w:val="en-US"/>
      </w:rPr>
      <w:t>06</w:t>
    </w:r>
    <w:r w:rsidRPr="00A859DE">
      <w:rPr>
        <w:lang w:val="en-US"/>
      </w:rPr>
      <w:t>-0</w:t>
    </w:r>
    <w:r w:rsidR="00F42090">
      <w:rPr>
        <w:lang w:val="en-U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BB7D" w14:textId="25B6FE0A" w:rsidR="008B53A8" w:rsidRDefault="008B53A8" w:rsidP="008B53A8">
    <w:pPr>
      <w:pStyle w:val="Sidfot"/>
      <w:rPr>
        <w:sz w:val="22"/>
      </w:rPr>
    </w:pPr>
    <w:r>
      <w:rPr>
        <w:sz w:val="22"/>
      </w:rPr>
      <w:t xml:space="preserve">MONITORERINGSPLAN </w:t>
    </w:r>
    <w:r w:rsidR="002D1752">
      <w:rPr>
        <w:sz w:val="22"/>
      </w:rPr>
      <w:tab/>
    </w:r>
    <w:r w:rsidR="002D1752">
      <w:rPr>
        <w:sz w:val="22"/>
      </w:rPr>
      <w:tab/>
    </w:r>
    <w:r w:rsidR="002D1752" w:rsidRPr="002D1752">
      <w:rPr>
        <w:sz w:val="22"/>
      </w:rPr>
      <w:fldChar w:fldCharType="begin"/>
    </w:r>
    <w:r w:rsidR="002D1752" w:rsidRPr="002D1752">
      <w:rPr>
        <w:sz w:val="22"/>
      </w:rPr>
      <w:instrText>PAGE   \* MERGEFORMAT</w:instrText>
    </w:r>
    <w:r w:rsidR="002D1752" w:rsidRPr="002D1752">
      <w:rPr>
        <w:sz w:val="22"/>
      </w:rPr>
      <w:fldChar w:fldCharType="separate"/>
    </w:r>
    <w:r w:rsidR="002D1752" w:rsidRPr="002D1752">
      <w:rPr>
        <w:sz w:val="22"/>
      </w:rPr>
      <w:t>1</w:t>
    </w:r>
    <w:r w:rsidR="002D1752" w:rsidRPr="002D1752">
      <w:rPr>
        <w:sz w:val="22"/>
      </w:rPr>
      <w:fldChar w:fldCharType="end"/>
    </w:r>
  </w:p>
  <w:p w14:paraId="3D1CED00" w14:textId="3E0A65DB" w:rsidR="008B53A8" w:rsidRPr="008B53A8" w:rsidRDefault="00562CDE" w:rsidP="00F00094">
    <w:pPr>
      <w:pStyle w:val="Sidfot"/>
      <w:spacing w:before="0"/>
      <w:rPr>
        <w:sz w:val="22"/>
      </w:rPr>
    </w:pPr>
    <w:r>
      <w:rPr>
        <w:color w:val="6C7730" w:themeColor="accent5"/>
        <w:sz w:val="22"/>
      </w:rPr>
      <w:t>&lt;&lt;</w:t>
    </w:r>
    <w:r w:rsidR="008B53A8">
      <w:rPr>
        <w:color w:val="6C7730" w:themeColor="accent5"/>
        <w:sz w:val="22"/>
      </w:rPr>
      <w:t>Studiekod</w:t>
    </w:r>
    <w:r>
      <w:rPr>
        <w:color w:val="6C7730" w:themeColor="accent5"/>
        <w:sz w:val="22"/>
      </w:rPr>
      <w:t>/akronym</w:t>
    </w:r>
    <w:r w:rsidR="008B53A8">
      <w:rPr>
        <w:color w:val="6C7730" w:themeColor="accent5"/>
        <w:sz w:val="22"/>
      </w:rPr>
      <w:t xml:space="preserve">, version x.x, </w:t>
    </w:r>
    <w:r>
      <w:rPr>
        <w:color w:val="6C7730" w:themeColor="accent5"/>
        <w:sz w:val="22"/>
      </w:rPr>
      <w:t>DD-MM-YYY&gt;&gt;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03FD" w14:textId="77777777" w:rsidR="000259FC" w:rsidRDefault="000259FC" w:rsidP="004601FB">
      <w:pPr>
        <w:spacing w:after="0" w:line="240" w:lineRule="auto"/>
      </w:pPr>
      <w:r>
        <w:separator/>
      </w:r>
    </w:p>
  </w:footnote>
  <w:footnote w:type="continuationSeparator" w:id="0">
    <w:p w14:paraId="38685DA7" w14:textId="77777777" w:rsidR="000259FC" w:rsidRDefault="000259FC"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92CF" w14:textId="6D9CD2E3" w:rsidR="000142B6" w:rsidRDefault="000142B6" w:rsidP="000142B6">
    <w:pPr>
      <w:pStyle w:val="Sidhuvud"/>
      <w:tabs>
        <w:tab w:val="left" w:pos="5220"/>
      </w:tabs>
      <w:spacing w:before="240"/>
      <w:ind w:left="5202" w:hanging="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B1AA" w14:textId="77777777" w:rsidR="00381E17" w:rsidRDefault="00381E17" w:rsidP="000142B6">
    <w:pPr>
      <w:pStyle w:val="Sidhuvud"/>
      <w:tabs>
        <w:tab w:val="left" w:pos="5220"/>
      </w:tabs>
      <w:spacing w:before="240"/>
      <w:ind w:left="5202" w:hanging="450"/>
    </w:pPr>
    <w:r>
      <w:rPr>
        <w:noProof/>
      </w:rPr>
      <w:drawing>
        <wp:inline distT="0" distB="0" distL="0" distR="0" wp14:anchorId="450B89D2" wp14:editId="66B30691">
          <wp:extent cx="2846070" cy="577850"/>
          <wp:effectExtent l="0" t="0" r="0" b="0"/>
          <wp:docPr id="3"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32" w14:textId="7AB3BA24" w:rsidR="008B53A8" w:rsidRDefault="008B53A8" w:rsidP="000142B6">
    <w:pPr>
      <w:pStyle w:val="Sidhuvud"/>
      <w:tabs>
        <w:tab w:val="left" w:pos="5220"/>
      </w:tabs>
      <w:spacing w:before="240"/>
      <w:ind w:left="5202" w:hanging="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221"/>
    <w:multiLevelType w:val="multilevel"/>
    <w:tmpl w:val="A24CD36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C35D2A"/>
    <w:multiLevelType w:val="hybridMultilevel"/>
    <w:tmpl w:val="353EF570"/>
    <w:lvl w:ilvl="0" w:tplc="CDF6CA44">
      <w:start w:val="1"/>
      <w:numFmt w:val="decimal"/>
      <w:pStyle w:val="Rubrik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CA35A69"/>
    <w:multiLevelType w:val="hybridMultilevel"/>
    <w:tmpl w:val="4EDE0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ED2BEC"/>
    <w:multiLevelType w:val="hybridMultilevel"/>
    <w:tmpl w:val="E9EEDC52"/>
    <w:lvl w:ilvl="0" w:tplc="A386D420">
      <w:start w:val="1"/>
      <w:numFmt w:val="decimal"/>
      <w:pStyle w:val="Rubrik3"/>
      <w:lvlText w:val="5.%1."/>
      <w:lvlJc w:val="left"/>
      <w:pPr>
        <w:ind w:left="720" w:hanging="360"/>
      </w:pPr>
      <w:rPr>
        <w:rFonts w:hint="default"/>
      </w:rPr>
    </w:lvl>
    <w:lvl w:ilvl="1" w:tplc="183E67FE">
      <w:start w:val="1"/>
      <w:numFmt w:val="decimal"/>
      <w:lvlText w:val="5.2.%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4E538F3"/>
    <w:multiLevelType w:val="hybridMultilevel"/>
    <w:tmpl w:val="18EA2710"/>
    <w:lvl w:ilvl="0" w:tplc="90745E30">
      <w:start w:val="1"/>
      <w:numFmt w:val="decimal"/>
      <w:pStyle w:val="Rubrik4"/>
      <w:lvlText w:val="5.2.%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3"/>
    <w:lvlOverride w:ilvl="0">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2E"/>
    <w:rsid w:val="00000BF5"/>
    <w:rsid w:val="00001F39"/>
    <w:rsid w:val="00005BDF"/>
    <w:rsid w:val="000142B6"/>
    <w:rsid w:val="00014CC0"/>
    <w:rsid w:val="00017D01"/>
    <w:rsid w:val="0002094B"/>
    <w:rsid w:val="00021EEF"/>
    <w:rsid w:val="00022C69"/>
    <w:rsid w:val="00023A09"/>
    <w:rsid w:val="000259FC"/>
    <w:rsid w:val="00025F5A"/>
    <w:rsid w:val="00031B4C"/>
    <w:rsid w:val="0003354E"/>
    <w:rsid w:val="00033CBF"/>
    <w:rsid w:val="00036A27"/>
    <w:rsid w:val="00044589"/>
    <w:rsid w:val="00051FF3"/>
    <w:rsid w:val="00053D06"/>
    <w:rsid w:val="00061A2F"/>
    <w:rsid w:val="000620CE"/>
    <w:rsid w:val="000738C6"/>
    <w:rsid w:val="00077C33"/>
    <w:rsid w:val="000845F5"/>
    <w:rsid w:val="00084C5A"/>
    <w:rsid w:val="00091CAB"/>
    <w:rsid w:val="000924CE"/>
    <w:rsid w:val="00095109"/>
    <w:rsid w:val="000A41E9"/>
    <w:rsid w:val="000B00E0"/>
    <w:rsid w:val="000B07FB"/>
    <w:rsid w:val="000B3782"/>
    <w:rsid w:val="000B3981"/>
    <w:rsid w:val="000B67E6"/>
    <w:rsid w:val="000C03DF"/>
    <w:rsid w:val="000C3CD8"/>
    <w:rsid w:val="000C3E10"/>
    <w:rsid w:val="000C6DB6"/>
    <w:rsid w:val="000C7C50"/>
    <w:rsid w:val="000D43C4"/>
    <w:rsid w:val="000D6F4F"/>
    <w:rsid w:val="000E1397"/>
    <w:rsid w:val="000E176A"/>
    <w:rsid w:val="000E663D"/>
    <w:rsid w:val="000E7001"/>
    <w:rsid w:val="000F242D"/>
    <w:rsid w:val="000F2589"/>
    <w:rsid w:val="000F293E"/>
    <w:rsid w:val="000F2B27"/>
    <w:rsid w:val="000F4A90"/>
    <w:rsid w:val="000F4B70"/>
    <w:rsid w:val="000F6775"/>
    <w:rsid w:val="000F6DA8"/>
    <w:rsid w:val="000F758C"/>
    <w:rsid w:val="000F7DAC"/>
    <w:rsid w:val="00100074"/>
    <w:rsid w:val="00102061"/>
    <w:rsid w:val="001023DA"/>
    <w:rsid w:val="00103184"/>
    <w:rsid w:val="00110A8E"/>
    <w:rsid w:val="00117AC6"/>
    <w:rsid w:val="00122056"/>
    <w:rsid w:val="00122B44"/>
    <w:rsid w:val="00126124"/>
    <w:rsid w:val="00126F48"/>
    <w:rsid w:val="001372CD"/>
    <w:rsid w:val="001407A2"/>
    <w:rsid w:val="00140A3C"/>
    <w:rsid w:val="001425CC"/>
    <w:rsid w:val="0014675A"/>
    <w:rsid w:val="00154036"/>
    <w:rsid w:val="00162EEA"/>
    <w:rsid w:val="001653A7"/>
    <w:rsid w:val="00166AFE"/>
    <w:rsid w:val="0017366E"/>
    <w:rsid w:val="00174A2D"/>
    <w:rsid w:val="00177872"/>
    <w:rsid w:val="00184B9D"/>
    <w:rsid w:val="0018576D"/>
    <w:rsid w:val="00187BC9"/>
    <w:rsid w:val="001940FA"/>
    <w:rsid w:val="0019472E"/>
    <w:rsid w:val="00196AB0"/>
    <w:rsid w:val="001B6D07"/>
    <w:rsid w:val="001C0C18"/>
    <w:rsid w:val="001C1F47"/>
    <w:rsid w:val="001C3BCD"/>
    <w:rsid w:val="001C6D8D"/>
    <w:rsid w:val="001D4203"/>
    <w:rsid w:val="001D652A"/>
    <w:rsid w:val="001D718F"/>
    <w:rsid w:val="001E12CD"/>
    <w:rsid w:val="001E2BBC"/>
    <w:rsid w:val="001F088D"/>
    <w:rsid w:val="001F1D85"/>
    <w:rsid w:val="0020018D"/>
    <w:rsid w:val="00212EA6"/>
    <w:rsid w:val="00214874"/>
    <w:rsid w:val="00216F63"/>
    <w:rsid w:val="002250A7"/>
    <w:rsid w:val="00236EB3"/>
    <w:rsid w:val="00237271"/>
    <w:rsid w:val="002426AB"/>
    <w:rsid w:val="00243EF9"/>
    <w:rsid w:val="00245F55"/>
    <w:rsid w:val="00252D77"/>
    <w:rsid w:val="002539BD"/>
    <w:rsid w:val="002555C1"/>
    <w:rsid w:val="00255ABF"/>
    <w:rsid w:val="0025769E"/>
    <w:rsid w:val="0026339C"/>
    <w:rsid w:val="0026569D"/>
    <w:rsid w:val="00271A6B"/>
    <w:rsid w:val="00273B30"/>
    <w:rsid w:val="002744D3"/>
    <w:rsid w:val="002810C7"/>
    <w:rsid w:val="00281271"/>
    <w:rsid w:val="00281272"/>
    <w:rsid w:val="00283A3C"/>
    <w:rsid w:val="002872C4"/>
    <w:rsid w:val="00293147"/>
    <w:rsid w:val="002A314A"/>
    <w:rsid w:val="002A3BEE"/>
    <w:rsid w:val="002A3F6F"/>
    <w:rsid w:val="002A7E4D"/>
    <w:rsid w:val="002B122F"/>
    <w:rsid w:val="002C0268"/>
    <w:rsid w:val="002C3D4A"/>
    <w:rsid w:val="002C6386"/>
    <w:rsid w:val="002C7BAC"/>
    <w:rsid w:val="002D0258"/>
    <w:rsid w:val="002D1752"/>
    <w:rsid w:val="002D3EAB"/>
    <w:rsid w:val="002D5143"/>
    <w:rsid w:val="002D5292"/>
    <w:rsid w:val="002D5B05"/>
    <w:rsid w:val="002D6D16"/>
    <w:rsid w:val="002E25A5"/>
    <w:rsid w:val="002F506F"/>
    <w:rsid w:val="00303CE8"/>
    <w:rsid w:val="00304304"/>
    <w:rsid w:val="00310B9C"/>
    <w:rsid w:val="00315B84"/>
    <w:rsid w:val="00315D48"/>
    <w:rsid w:val="00317190"/>
    <w:rsid w:val="00317264"/>
    <w:rsid w:val="00322066"/>
    <w:rsid w:val="003230E6"/>
    <w:rsid w:val="003302DF"/>
    <w:rsid w:val="00330C09"/>
    <w:rsid w:val="003322D7"/>
    <w:rsid w:val="0033372A"/>
    <w:rsid w:val="003344F6"/>
    <w:rsid w:val="00334A6C"/>
    <w:rsid w:val="0033795E"/>
    <w:rsid w:val="00341928"/>
    <w:rsid w:val="00343A2E"/>
    <w:rsid w:val="00343DCF"/>
    <w:rsid w:val="00352E7B"/>
    <w:rsid w:val="00353FF7"/>
    <w:rsid w:val="0035461A"/>
    <w:rsid w:val="00355095"/>
    <w:rsid w:val="00355901"/>
    <w:rsid w:val="00363A3A"/>
    <w:rsid w:val="00366EB8"/>
    <w:rsid w:val="003706A5"/>
    <w:rsid w:val="00372B13"/>
    <w:rsid w:val="003755DB"/>
    <w:rsid w:val="003770ED"/>
    <w:rsid w:val="00381727"/>
    <w:rsid w:val="00381E17"/>
    <w:rsid w:val="00383DED"/>
    <w:rsid w:val="003854D5"/>
    <w:rsid w:val="003854DA"/>
    <w:rsid w:val="0038638F"/>
    <w:rsid w:val="0039141F"/>
    <w:rsid w:val="00392D6E"/>
    <w:rsid w:val="003952B3"/>
    <w:rsid w:val="003A25E9"/>
    <w:rsid w:val="003A317D"/>
    <w:rsid w:val="003A4491"/>
    <w:rsid w:val="003A66D1"/>
    <w:rsid w:val="003B19A5"/>
    <w:rsid w:val="003B5571"/>
    <w:rsid w:val="003C0DED"/>
    <w:rsid w:val="003C0F84"/>
    <w:rsid w:val="003C2D1D"/>
    <w:rsid w:val="003C45B9"/>
    <w:rsid w:val="003C4E44"/>
    <w:rsid w:val="003C70FF"/>
    <w:rsid w:val="003C7C0B"/>
    <w:rsid w:val="003D025E"/>
    <w:rsid w:val="003D54C2"/>
    <w:rsid w:val="003E06AF"/>
    <w:rsid w:val="003E1BA8"/>
    <w:rsid w:val="003E5504"/>
    <w:rsid w:val="003E704C"/>
    <w:rsid w:val="003E74AB"/>
    <w:rsid w:val="003E7BF5"/>
    <w:rsid w:val="003F5399"/>
    <w:rsid w:val="003F6CAC"/>
    <w:rsid w:val="003F6CEF"/>
    <w:rsid w:val="00402966"/>
    <w:rsid w:val="00402F04"/>
    <w:rsid w:val="00407CF7"/>
    <w:rsid w:val="00410267"/>
    <w:rsid w:val="0041113F"/>
    <w:rsid w:val="0041280C"/>
    <w:rsid w:val="0041721A"/>
    <w:rsid w:val="00424512"/>
    <w:rsid w:val="00430730"/>
    <w:rsid w:val="004321A5"/>
    <w:rsid w:val="004332D7"/>
    <w:rsid w:val="00435536"/>
    <w:rsid w:val="00437A03"/>
    <w:rsid w:val="00440786"/>
    <w:rsid w:val="0044258A"/>
    <w:rsid w:val="00444D42"/>
    <w:rsid w:val="00445B6E"/>
    <w:rsid w:val="00445D1A"/>
    <w:rsid w:val="004474E3"/>
    <w:rsid w:val="00453ADC"/>
    <w:rsid w:val="00457241"/>
    <w:rsid w:val="004578D4"/>
    <w:rsid w:val="004601FB"/>
    <w:rsid w:val="00460884"/>
    <w:rsid w:val="0046088F"/>
    <w:rsid w:val="004622B2"/>
    <w:rsid w:val="004635A5"/>
    <w:rsid w:val="00463B87"/>
    <w:rsid w:val="00464652"/>
    <w:rsid w:val="00467B64"/>
    <w:rsid w:val="00467F9D"/>
    <w:rsid w:val="0047074B"/>
    <w:rsid w:val="00472CEA"/>
    <w:rsid w:val="00476C14"/>
    <w:rsid w:val="004818A9"/>
    <w:rsid w:val="004900AD"/>
    <w:rsid w:val="00490A32"/>
    <w:rsid w:val="00491C6D"/>
    <w:rsid w:val="004927A2"/>
    <w:rsid w:val="00495F03"/>
    <w:rsid w:val="004A0A05"/>
    <w:rsid w:val="004A789B"/>
    <w:rsid w:val="004B20AE"/>
    <w:rsid w:val="004B6AAD"/>
    <w:rsid w:val="004B7CDD"/>
    <w:rsid w:val="004C02C4"/>
    <w:rsid w:val="004C161E"/>
    <w:rsid w:val="004C52E6"/>
    <w:rsid w:val="004D093E"/>
    <w:rsid w:val="004D3E04"/>
    <w:rsid w:val="004E2867"/>
    <w:rsid w:val="004E3606"/>
    <w:rsid w:val="004E3E7E"/>
    <w:rsid w:val="004E5641"/>
    <w:rsid w:val="004E5F21"/>
    <w:rsid w:val="004F28C9"/>
    <w:rsid w:val="004F660F"/>
    <w:rsid w:val="00500729"/>
    <w:rsid w:val="005011BE"/>
    <w:rsid w:val="00506B1D"/>
    <w:rsid w:val="00510A60"/>
    <w:rsid w:val="0051373F"/>
    <w:rsid w:val="00513B10"/>
    <w:rsid w:val="0051629A"/>
    <w:rsid w:val="00516E6C"/>
    <w:rsid w:val="00516EB1"/>
    <w:rsid w:val="005218E5"/>
    <w:rsid w:val="005255F7"/>
    <w:rsid w:val="00526224"/>
    <w:rsid w:val="00527B3F"/>
    <w:rsid w:val="0053214C"/>
    <w:rsid w:val="00534FDD"/>
    <w:rsid w:val="00536EF4"/>
    <w:rsid w:val="00545941"/>
    <w:rsid w:val="0055122D"/>
    <w:rsid w:val="00551721"/>
    <w:rsid w:val="0055288B"/>
    <w:rsid w:val="005555DD"/>
    <w:rsid w:val="00562CDE"/>
    <w:rsid w:val="005644A0"/>
    <w:rsid w:val="005658D0"/>
    <w:rsid w:val="00567B10"/>
    <w:rsid w:val="00572C92"/>
    <w:rsid w:val="0059086A"/>
    <w:rsid w:val="005A05AE"/>
    <w:rsid w:val="005A237C"/>
    <w:rsid w:val="005A48A8"/>
    <w:rsid w:val="005B3347"/>
    <w:rsid w:val="005B65A3"/>
    <w:rsid w:val="005B69D2"/>
    <w:rsid w:val="005C3573"/>
    <w:rsid w:val="005C4FBB"/>
    <w:rsid w:val="005C6180"/>
    <w:rsid w:val="005C659D"/>
    <w:rsid w:val="005C6CB0"/>
    <w:rsid w:val="005D405B"/>
    <w:rsid w:val="005D45A0"/>
    <w:rsid w:val="005D6ABD"/>
    <w:rsid w:val="005E0082"/>
    <w:rsid w:val="005E266E"/>
    <w:rsid w:val="005E597E"/>
    <w:rsid w:val="005F2496"/>
    <w:rsid w:val="005F3EE8"/>
    <w:rsid w:val="00600250"/>
    <w:rsid w:val="0060463B"/>
    <w:rsid w:val="00604DB3"/>
    <w:rsid w:val="006056DD"/>
    <w:rsid w:val="006062FB"/>
    <w:rsid w:val="00611060"/>
    <w:rsid w:val="0061202E"/>
    <w:rsid w:val="00612FF7"/>
    <w:rsid w:val="00613966"/>
    <w:rsid w:val="006233C7"/>
    <w:rsid w:val="00634420"/>
    <w:rsid w:val="00634905"/>
    <w:rsid w:val="00635936"/>
    <w:rsid w:val="00641580"/>
    <w:rsid w:val="00643317"/>
    <w:rsid w:val="00645036"/>
    <w:rsid w:val="00650FAA"/>
    <w:rsid w:val="00653AFE"/>
    <w:rsid w:val="00657DFC"/>
    <w:rsid w:val="006651D3"/>
    <w:rsid w:val="006658FB"/>
    <w:rsid w:val="00673A88"/>
    <w:rsid w:val="0067630A"/>
    <w:rsid w:val="0068096E"/>
    <w:rsid w:val="00687C0E"/>
    <w:rsid w:val="0069217D"/>
    <w:rsid w:val="00693835"/>
    <w:rsid w:val="0069548A"/>
    <w:rsid w:val="00697272"/>
    <w:rsid w:val="006A556F"/>
    <w:rsid w:val="006B0EE8"/>
    <w:rsid w:val="006B1536"/>
    <w:rsid w:val="006B3EB8"/>
    <w:rsid w:val="006B7BDE"/>
    <w:rsid w:val="006C03F1"/>
    <w:rsid w:val="006C16DE"/>
    <w:rsid w:val="006C20CE"/>
    <w:rsid w:val="006C533E"/>
    <w:rsid w:val="006D4B14"/>
    <w:rsid w:val="006D5644"/>
    <w:rsid w:val="006E6276"/>
    <w:rsid w:val="006F0564"/>
    <w:rsid w:val="006F5A9D"/>
    <w:rsid w:val="006F6BC1"/>
    <w:rsid w:val="00702012"/>
    <w:rsid w:val="00705138"/>
    <w:rsid w:val="00706C0C"/>
    <w:rsid w:val="007072B6"/>
    <w:rsid w:val="00717E4F"/>
    <w:rsid w:val="00721A64"/>
    <w:rsid w:val="007262BB"/>
    <w:rsid w:val="007321FE"/>
    <w:rsid w:val="0073393E"/>
    <w:rsid w:val="00734006"/>
    <w:rsid w:val="0073550F"/>
    <w:rsid w:val="0073696C"/>
    <w:rsid w:val="00737727"/>
    <w:rsid w:val="00742002"/>
    <w:rsid w:val="0074314D"/>
    <w:rsid w:val="007461EA"/>
    <w:rsid w:val="0075628C"/>
    <w:rsid w:val="00756946"/>
    <w:rsid w:val="0075791A"/>
    <w:rsid w:val="007604A1"/>
    <w:rsid w:val="007648E1"/>
    <w:rsid w:val="00766FA6"/>
    <w:rsid w:val="00770D71"/>
    <w:rsid w:val="00773C4A"/>
    <w:rsid w:val="00781B66"/>
    <w:rsid w:val="00782353"/>
    <w:rsid w:val="007900DC"/>
    <w:rsid w:val="00790F18"/>
    <w:rsid w:val="00794016"/>
    <w:rsid w:val="0079454B"/>
    <w:rsid w:val="00796D3F"/>
    <w:rsid w:val="007A048B"/>
    <w:rsid w:val="007A37A7"/>
    <w:rsid w:val="007A3CAC"/>
    <w:rsid w:val="007A5395"/>
    <w:rsid w:val="007B00C2"/>
    <w:rsid w:val="007B15D6"/>
    <w:rsid w:val="007B279C"/>
    <w:rsid w:val="007B544B"/>
    <w:rsid w:val="007B5E6D"/>
    <w:rsid w:val="007C5C04"/>
    <w:rsid w:val="007D4D2B"/>
    <w:rsid w:val="007D584E"/>
    <w:rsid w:val="007D5C5C"/>
    <w:rsid w:val="007E1528"/>
    <w:rsid w:val="007E4769"/>
    <w:rsid w:val="007F068E"/>
    <w:rsid w:val="007F2578"/>
    <w:rsid w:val="007F25F6"/>
    <w:rsid w:val="0080024D"/>
    <w:rsid w:val="008014C8"/>
    <w:rsid w:val="008015DF"/>
    <w:rsid w:val="00806EE3"/>
    <w:rsid w:val="00816109"/>
    <w:rsid w:val="00816497"/>
    <w:rsid w:val="008165F4"/>
    <w:rsid w:val="00820FC3"/>
    <w:rsid w:val="00823E04"/>
    <w:rsid w:val="008310D6"/>
    <w:rsid w:val="00834BEA"/>
    <w:rsid w:val="00852B40"/>
    <w:rsid w:val="00853094"/>
    <w:rsid w:val="008531A5"/>
    <w:rsid w:val="00856034"/>
    <w:rsid w:val="00863931"/>
    <w:rsid w:val="00863E2E"/>
    <w:rsid w:val="00867089"/>
    <w:rsid w:val="008679E2"/>
    <w:rsid w:val="00870355"/>
    <w:rsid w:val="0087118C"/>
    <w:rsid w:val="00872E31"/>
    <w:rsid w:val="00877DA5"/>
    <w:rsid w:val="0088202B"/>
    <w:rsid w:val="00886217"/>
    <w:rsid w:val="00886BE9"/>
    <w:rsid w:val="008924BF"/>
    <w:rsid w:val="00895DC8"/>
    <w:rsid w:val="00897FA3"/>
    <w:rsid w:val="008A4BF4"/>
    <w:rsid w:val="008A5535"/>
    <w:rsid w:val="008A56EC"/>
    <w:rsid w:val="008A5E43"/>
    <w:rsid w:val="008A60CA"/>
    <w:rsid w:val="008A6C90"/>
    <w:rsid w:val="008B22AB"/>
    <w:rsid w:val="008B53A8"/>
    <w:rsid w:val="008B6380"/>
    <w:rsid w:val="008C4981"/>
    <w:rsid w:val="008C6708"/>
    <w:rsid w:val="008D0767"/>
    <w:rsid w:val="008D0A5E"/>
    <w:rsid w:val="008D1589"/>
    <w:rsid w:val="008D1E00"/>
    <w:rsid w:val="008D1FD0"/>
    <w:rsid w:val="008D48C9"/>
    <w:rsid w:val="008D784B"/>
    <w:rsid w:val="008E569D"/>
    <w:rsid w:val="008E5EA9"/>
    <w:rsid w:val="008F40EB"/>
    <w:rsid w:val="00901B8E"/>
    <w:rsid w:val="0090779B"/>
    <w:rsid w:val="00913CC9"/>
    <w:rsid w:val="00916417"/>
    <w:rsid w:val="00920FC1"/>
    <w:rsid w:val="0092557F"/>
    <w:rsid w:val="0093085D"/>
    <w:rsid w:val="009419C6"/>
    <w:rsid w:val="009479A6"/>
    <w:rsid w:val="0095588D"/>
    <w:rsid w:val="00956C97"/>
    <w:rsid w:val="00960702"/>
    <w:rsid w:val="0096285E"/>
    <w:rsid w:val="00962C0E"/>
    <w:rsid w:val="00963DE8"/>
    <w:rsid w:val="00965132"/>
    <w:rsid w:val="009662C0"/>
    <w:rsid w:val="00966AA4"/>
    <w:rsid w:val="00966FBB"/>
    <w:rsid w:val="00967868"/>
    <w:rsid w:val="009726DB"/>
    <w:rsid w:val="009733AA"/>
    <w:rsid w:val="0097353C"/>
    <w:rsid w:val="00974B16"/>
    <w:rsid w:val="00991894"/>
    <w:rsid w:val="00991A95"/>
    <w:rsid w:val="009A3386"/>
    <w:rsid w:val="009B2608"/>
    <w:rsid w:val="009B28E5"/>
    <w:rsid w:val="009C1A2A"/>
    <w:rsid w:val="009C7146"/>
    <w:rsid w:val="009D03F6"/>
    <w:rsid w:val="009D465C"/>
    <w:rsid w:val="009E5BB9"/>
    <w:rsid w:val="009F5722"/>
    <w:rsid w:val="00A0175B"/>
    <w:rsid w:val="00A0294F"/>
    <w:rsid w:val="00A02D71"/>
    <w:rsid w:val="00A0312A"/>
    <w:rsid w:val="00A03475"/>
    <w:rsid w:val="00A06075"/>
    <w:rsid w:val="00A07657"/>
    <w:rsid w:val="00A0785A"/>
    <w:rsid w:val="00A11333"/>
    <w:rsid w:val="00A16934"/>
    <w:rsid w:val="00A16E19"/>
    <w:rsid w:val="00A21C19"/>
    <w:rsid w:val="00A23425"/>
    <w:rsid w:val="00A2412F"/>
    <w:rsid w:val="00A24975"/>
    <w:rsid w:val="00A30587"/>
    <w:rsid w:val="00A3159C"/>
    <w:rsid w:val="00A32325"/>
    <w:rsid w:val="00A32C68"/>
    <w:rsid w:val="00A370D3"/>
    <w:rsid w:val="00A40AE6"/>
    <w:rsid w:val="00A41046"/>
    <w:rsid w:val="00A41B0A"/>
    <w:rsid w:val="00A42B87"/>
    <w:rsid w:val="00A53472"/>
    <w:rsid w:val="00A543E1"/>
    <w:rsid w:val="00A61D58"/>
    <w:rsid w:val="00A62DF2"/>
    <w:rsid w:val="00A677AE"/>
    <w:rsid w:val="00A708AC"/>
    <w:rsid w:val="00A726EE"/>
    <w:rsid w:val="00A7620A"/>
    <w:rsid w:val="00A77A81"/>
    <w:rsid w:val="00A82DA9"/>
    <w:rsid w:val="00A83FA7"/>
    <w:rsid w:val="00A859DE"/>
    <w:rsid w:val="00A85AB9"/>
    <w:rsid w:val="00A85E31"/>
    <w:rsid w:val="00A906DC"/>
    <w:rsid w:val="00A933E4"/>
    <w:rsid w:val="00A96C80"/>
    <w:rsid w:val="00AA08F5"/>
    <w:rsid w:val="00AB03A8"/>
    <w:rsid w:val="00AB2019"/>
    <w:rsid w:val="00AB30D8"/>
    <w:rsid w:val="00AB72C6"/>
    <w:rsid w:val="00AC031C"/>
    <w:rsid w:val="00AC10C1"/>
    <w:rsid w:val="00AC12DA"/>
    <w:rsid w:val="00AC1633"/>
    <w:rsid w:val="00AC2176"/>
    <w:rsid w:val="00AC516E"/>
    <w:rsid w:val="00AD14AF"/>
    <w:rsid w:val="00AF04A5"/>
    <w:rsid w:val="00AF3328"/>
    <w:rsid w:val="00B033FF"/>
    <w:rsid w:val="00B04D8F"/>
    <w:rsid w:val="00B064C2"/>
    <w:rsid w:val="00B16A69"/>
    <w:rsid w:val="00B1783A"/>
    <w:rsid w:val="00B21F4E"/>
    <w:rsid w:val="00B23696"/>
    <w:rsid w:val="00B32C40"/>
    <w:rsid w:val="00B34FD3"/>
    <w:rsid w:val="00B350FA"/>
    <w:rsid w:val="00B36AE8"/>
    <w:rsid w:val="00B41829"/>
    <w:rsid w:val="00B44777"/>
    <w:rsid w:val="00B46F11"/>
    <w:rsid w:val="00B51CB1"/>
    <w:rsid w:val="00B52831"/>
    <w:rsid w:val="00B54911"/>
    <w:rsid w:val="00B55B8D"/>
    <w:rsid w:val="00B56E00"/>
    <w:rsid w:val="00B57AA6"/>
    <w:rsid w:val="00B6381C"/>
    <w:rsid w:val="00B639AF"/>
    <w:rsid w:val="00B663E2"/>
    <w:rsid w:val="00B70628"/>
    <w:rsid w:val="00B742EF"/>
    <w:rsid w:val="00B81676"/>
    <w:rsid w:val="00B854CF"/>
    <w:rsid w:val="00B8654B"/>
    <w:rsid w:val="00B9099A"/>
    <w:rsid w:val="00B92A3F"/>
    <w:rsid w:val="00B94AE4"/>
    <w:rsid w:val="00B94DA6"/>
    <w:rsid w:val="00B97A26"/>
    <w:rsid w:val="00BA074B"/>
    <w:rsid w:val="00BA4AEC"/>
    <w:rsid w:val="00BA5CCF"/>
    <w:rsid w:val="00BA5F55"/>
    <w:rsid w:val="00BA67B7"/>
    <w:rsid w:val="00BB0893"/>
    <w:rsid w:val="00BB366B"/>
    <w:rsid w:val="00BB4C50"/>
    <w:rsid w:val="00BB61E2"/>
    <w:rsid w:val="00BB6484"/>
    <w:rsid w:val="00BB6FDB"/>
    <w:rsid w:val="00BB7842"/>
    <w:rsid w:val="00BC2961"/>
    <w:rsid w:val="00BC33B6"/>
    <w:rsid w:val="00BC38FF"/>
    <w:rsid w:val="00BD0D64"/>
    <w:rsid w:val="00BD676C"/>
    <w:rsid w:val="00BD67B4"/>
    <w:rsid w:val="00BE7219"/>
    <w:rsid w:val="00BF2754"/>
    <w:rsid w:val="00BF28E6"/>
    <w:rsid w:val="00BF2928"/>
    <w:rsid w:val="00BF39B1"/>
    <w:rsid w:val="00BF59CF"/>
    <w:rsid w:val="00BF71DE"/>
    <w:rsid w:val="00C048D4"/>
    <w:rsid w:val="00C06865"/>
    <w:rsid w:val="00C06CAE"/>
    <w:rsid w:val="00C072AE"/>
    <w:rsid w:val="00C07324"/>
    <w:rsid w:val="00C1131E"/>
    <w:rsid w:val="00C130BE"/>
    <w:rsid w:val="00C142FE"/>
    <w:rsid w:val="00C146F4"/>
    <w:rsid w:val="00C17C95"/>
    <w:rsid w:val="00C21918"/>
    <w:rsid w:val="00C2343C"/>
    <w:rsid w:val="00C23B86"/>
    <w:rsid w:val="00C36D4A"/>
    <w:rsid w:val="00C42CF3"/>
    <w:rsid w:val="00C47B9A"/>
    <w:rsid w:val="00C517A2"/>
    <w:rsid w:val="00C55253"/>
    <w:rsid w:val="00C6009C"/>
    <w:rsid w:val="00C616E3"/>
    <w:rsid w:val="00C645FE"/>
    <w:rsid w:val="00C72198"/>
    <w:rsid w:val="00C75AF0"/>
    <w:rsid w:val="00C76B50"/>
    <w:rsid w:val="00C85905"/>
    <w:rsid w:val="00C86627"/>
    <w:rsid w:val="00C868C2"/>
    <w:rsid w:val="00C9171F"/>
    <w:rsid w:val="00C9718D"/>
    <w:rsid w:val="00CA6171"/>
    <w:rsid w:val="00CA6D4F"/>
    <w:rsid w:val="00CA7D58"/>
    <w:rsid w:val="00CB058D"/>
    <w:rsid w:val="00CB263F"/>
    <w:rsid w:val="00CB2708"/>
    <w:rsid w:val="00CB358E"/>
    <w:rsid w:val="00CB5B07"/>
    <w:rsid w:val="00CB6053"/>
    <w:rsid w:val="00CC0630"/>
    <w:rsid w:val="00CC5772"/>
    <w:rsid w:val="00CC6922"/>
    <w:rsid w:val="00CD26F7"/>
    <w:rsid w:val="00CD4C52"/>
    <w:rsid w:val="00CD4DCC"/>
    <w:rsid w:val="00CE2F15"/>
    <w:rsid w:val="00CE7BD5"/>
    <w:rsid w:val="00CF1089"/>
    <w:rsid w:val="00CF3FED"/>
    <w:rsid w:val="00CF411F"/>
    <w:rsid w:val="00CF4BFA"/>
    <w:rsid w:val="00CF4E15"/>
    <w:rsid w:val="00CF4FBC"/>
    <w:rsid w:val="00CF6805"/>
    <w:rsid w:val="00CF7B8F"/>
    <w:rsid w:val="00D04706"/>
    <w:rsid w:val="00D160BE"/>
    <w:rsid w:val="00D17FB6"/>
    <w:rsid w:val="00D2087B"/>
    <w:rsid w:val="00D20ECA"/>
    <w:rsid w:val="00D2687A"/>
    <w:rsid w:val="00D42BC5"/>
    <w:rsid w:val="00D4455D"/>
    <w:rsid w:val="00D51196"/>
    <w:rsid w:val="00D51DD2"/>
    <w:rsid w:val="00D558E7"/>
    <w:rsid w:val="00D55F9F"/>
    <w:rsid w:val="00D643ED"/>
    <w:rsid w:val="00D72044"/>
    <w:rsid w:val="00D73AB4"/>
    <w:rsid w:val="00D74501"/>
    <w:rsid w:val="00D758B8"/>
    <w:rsid w:val="00D84198"/>
    <w:rsid w:val="00D86BD5"/>
    <w:rsid w:val="00D87B14"/>
    <w:rsid w:val="00D93839"/>
    <w:rsid w:val="00DA0059"/>
    <w:rsid w:val="00DA0672"/>
    <w:rsid w:val="00DA3018"/>
    <w:rsid w:val="00DA5A70"/>
    <w:rsid w:val="00DB4ECF"/>
    <w:rsid w:val="00DC2D32"/>
    <w:rsid w:val="00DC4922"/>
    <w:rsid w:val="00DD265A"/>
    <w:rsid w:val="00DE16AC"/>
    <w:rsid w:val="00DE6A81"/>
    <w:rsid w:val="00DF27F8"/>
    <w:rsid w:val="00E00C04"/>
    <w:rsid w:val="00E00D3F"/>
    <w:rsid w:val="00E11A6D"/>
    <w:rsid w:val="00E12137"/>
    <w:rsid w:val="00E123FD"/>
    <w:rsid w:val="00E12BE3"/>
    <w:rsid w:val="00E20DE2"/>
    <w:rsid w:val="00E227E6"/>
    <w:rsid w:val="00E24E46"/>
    <w:rsid w:val="00E27183"/>
    <w:rsid w:val="00E27506"/>
    <w:rsid w:val="00E278F9"/>
    <w:rsid w:val="00E30F2F"/>
    <w:rsid w:val="00E33B3D"/>
    <w:rsid w:val="00E358B7"/>
    <w:rsid w:val="00E419AF"/>
    <w:rsid w:val="00E428D0"/>
    <w:rsid w:val="00E465E0"/>
    <w:rsid w:val="00E4786B"/>
    <w:rsid w:val="00E52A28"/>
    <w:rsid w:val="00E53029"/>
    <w:rsid w:val="00E53FF6"/>
    <w:rsid w:val="00E546DB"/>
    <w:rsid w:val="00E6165E"/>
    <w:rsid w:val="00E65598"/>
    <w:rsid w:val="00E658C4"/>
    <w:rsid w:val="00E70627"/>
    <w:rsid w:val="00E72320"/>
    <w:rsid w:val="00E75BEB"/>
    <w:rsid w:val="00E75CCD"/>
    <w:rsid w:val="00E82C2E"/>
    <w:rsid w:val="00E9359F"/>
    <w:rsid w:val="00E93AC5"/>
    <w:rsid w:val="00EA1328"/>
    <w:rsid w:val="00EA1531"/>
    <w:rsid w:val="00EA4374"/>
    <w:rsid w:val="00EA602B"/>
    <w:rsid w:val="00EB3D1F"/>
    <w:rsid w:val="00EC3477"/>
    <w:rsid w:val="00EC3D2B"/>
    <w:rsid w:val="00EC49AF"/>
    <w:rsid w:val="00EC4DC5"/>
    <w:rsid w:val="00EC53E7"/>
    <w:rsid w:val="00ED1254"/>
    <w:rsid w:val="00EE66BE"/>
    <w:rsid w:val="00EE705E"/>
    <w:rsid w:val="00EE76E2"/>
    <w:rsid w:val="00EF2586"/>
    <w:rsid w:val="00EF414E"/>
    <w:rsid w:val="00EF4ACD"/>
    <w:rsid w:val="00EF5713"/>
    <w:rsid w:val="00F00094"/>
    <w:rsid w:val="00F01929"/>
    <w:rsid w:val="00F023C5"/>
    <w:rsid w:val="00F05991"/>
    <w:rsid w:val="00F06ED0"/>
    <w:rsid w:val="00F06F79"/>
    <w:rsid w:val="00F11966"/>
    <w:rsid w:val="00F1260B"/>
    <w:rsid w:val="00F13E4D"/>
    <w:rsid w:val="00F15179"/>
    <w:rsid w:val="00F1630D"/>
    <w:rsid w:val="00F16869"/>
    <w:rsid w:val="00F27D0A"/>
    <w:rsid w:val="00F33BA0"/>
    <w:rsid w:val="00F3551B"/>
    <w:rsid w:val="00F375B1"/>
    <w:rsid w:val="00F406D9"/>
    <w:rsid w:val="00F42090"/>
    <w:rsid w:val="00F54AA1"/>
    <w:rsid w:val="00F55A36"/>
    <w:rsid w:val="00F57865"/>
    <w:rsid w:val="00F61B87"/>
    <w:rsid w:val="00F674F8"/>
    <w:rsid w:val="00F7254C"/>
    <w:rsid w:val="00F82350"/>
    <w:rsid w:val="00F86726"/>
    <w:rsid w:val="00F86C7A"/>
    <w:rsid w:val="00F87C13"/>
    <w:rsid w:val="00F919EC"/>
    <w:rsid w:val="00F94005"/>
    <w:rsid w:val="00FA3C92"/>
    <w:rsid w:val="00FB0B29"/>
    <w:rsid w:val="00FB14F1"/>
    <w:rsid w:val="00FB1F52"/>
    <w:rsid w:val="00FB3051"/>
    <w:rsid w:val="00FB3BE2"/>
    <w:rsid w:val="00FB4778"/>
    <w:rsid w:val="00FB71C6"/>
    <w:rsid w:val="00FC3A4F"/>
    <w:rsid w:val="00FC4EA7"/>
    <w:rsid w:val="00FC573B"/>
    <w:rsid w:val="00FD4449"/>
    <w:rsid w:val="00FD648A"/>
    <w:rsid w:val="00FE6604"/>
    <w:rsid w:val="00FF26BA"/>
    <w:rsid w:val="00FF7668"/>
    <w:rsid w:val="00FF7727"/>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C26FA"/>
  <w15:chartTrackingRefBased/>
  <w15:docId w15:val="{2F1A58FF-07CD-4AED-8684-D296E54A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B663E2"/>
    <w:pPr>
      <w:ind w:left="144"/>
      <w:outlineLvl w:val="0"/>
    </w:pPr>
    <w:rPr>
      <w:color w:val="003651"/>
    </w:rPr>
  </w:style>
  <w:style w:type="paragraph" w:styleId="Rubrik2">
    <w:name w:val="heading 2"/>
    <w:basedOn w:val="Rubrik1"/>
    <w:next w:val="Normal"/>
    <w:link w:val="Rubrik2Char"/>
    <w:uiPriority w:val="9"/>
    <w:unhideWhenUsed/>
    <w:qFormat/>
    <w:rsid w:val="00084C5A"/>
    <w:pPr>
      <w:numPr>
        <w:numId w:val="6"/>
      </w:numPr>
      <w:ind w:left="360"/>
      <w:outlineLvl w:val="1"/>
    </w:pPr>
    <w:rPr>
      <w:sz w:val="32"/>
    </w:rPr>
  </w:style>
  <w:style w:type="paragraph" w:styleId="Rubrik3">
    <w:name w:val="heading 3"/>
    <w:basedOn w:val="Normal"/>
    <w:next w:val="Normal"/>
    <w:link w:val="Rubrik3Char"/>
    <w:uiPriority w:val="9"/>
    <w:unhideWhenUsed/>
    <w:qFormat/>
    <w:rsid w:val="002D1752"/>
    <w:pPr>
      <w:keepNext/>
      <w:numPr>
        <w:numId w:val="8"/>
      </w:numPr>
      <w:ind w:left="0" w:firstLine="0"/>
      <w:outlineLvl w:val="2"/>
    </w:pPr>
    <w:rPr>
      <w:b/>
      <w:color w:val="003651"/>
      <w:sz w:val="28"/>
    </w:rPr>
  </w:style>
  <w:style w:type="paragraph" w:styleId="Rubrik4">
    <w:name w:val="heading 4"/>
    <w:basedOn w:val="Normal"/>
    <w:next w:val="Normal"/>
    <w:link w:val="Rubrik4Char"/>
    <w:uiPriority w:val="9"/>
    <w:unhideWhenUsed/>
    <w:rsid w:val="00463B87"/>
    <w:pPr>
      <w:keepNext/>
      <w:keepLines/>
      <w:numPr>
        <w:numId w:val="9"/>
      </w:numPr>
      <w:spacing w:before="40" w:after="0"/>
      <w:outlineLvl w:val="3"/>
    </w:pPr>
    <w:rPr>
      <w:rFonts w:asciiTheme="majorHAnsi" w:eastAsiaTheme="majorEastAsia" w:hAnsiTheme="majorHAnsi" w:cstheme="majorBidi"/>
      <w:i/>
      <w:iCs/>
      <w:color w:val="00283C"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B663E2"/>
    <w:rPr>
      <w:rFonts w:asciiTheme="majorHAnsi" w:eastAsiaTheme="majorEastAsia" w:hAnsiTheme="majorHAnsi" w:cstheme="majorBidi"/>
      <w:b/>
      <w:color w:val="003651"/>
      <w:sz w:val="64"/>
      <w:szCs w:val="72"/>
    </w:rPr>
  </w:style>
  <w:style w:type="character" w:customStyle="1" w:styleId="Rubrik2Char">
    <w:name w:val="Rubrik 2 Char"/>
    <w:basedOn w:val="Standardstycketeckensnitt"/>
    <w:link w:val="Rubrik2"/>
    <w:uiPriority w:val="9"/>
    <w:rsid w:val="00084C5A"/>
    <w:rPr>
      <w:rFonts w:asciiTheme="majorHAnsi" w:eastAsiaTheme="majorEastAsia" w:hAnsiTheme="majorHAnsi" w:cstheme="majorBidi"/>
      <w:b/>
      <w:color w:val="003651"/>
      <w:sz w:val="32"/>
      <w:szCs w:val="72"/>
    </w:rPr>
  </w:style>
  <w:style w:type="character" w:customStyle="1" w:styleId="Rubrik3Char">
    <w:name w:val="Rubrik 3 Char"/>
    <w:basedOn w:val="Standardstycketeckensnitt"/>
    <w:link w:val="Rubrik3"/>
    <w:uiPriority w:val="9"/>
    <w:rsid w:val="002D1752"/>
    <w:rPr>
      <w:rFonts w:ascii="Arial" w:hAnsi="Arial" w:cs="Arial"/>
      <w:b/>
      <w:color w:val="003651"/>
      <w:sz w:val="28"/>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A370D3"/>
    <w:pPr>
      <w:tabs>
        <w:tab w:val="left" w:pos="1170"/>
        <w:tab w:val="right" w:leader="dot" w:pos="9062"/>
      </w:tabs>
      <w:spacing w:after="100"/>
    </w:pPr>
    <w:rPr>
      <w:noProof/>
      <w:color w:val="000000"/>
    </w:rPr>
  </w:style>
  <w:style w:type="paragraph" w:styleId="Innehll2">
    <w:name w:val="toc 2"/>
    <w:basedOn w:val="Normal"/>
    <w:next w:val="Normal"/>
    <w:autoRedefine/>
    <w:uiPriority w:val="39"/>
    <w:unhideWhenUsed/>
    <w:rsid w:val="00B81676"/>
    <w:pPr>
      <w:tabs>
        <w:tab w:val="right" w:leader="dot" w:pos="9074"/>
      </w:tabs>
      <w:spacing w:after="10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Kommentarer">
    <w:name w:val="annotation text"/>
    <w:basedOn w:val="Normal"/>
    <w:link w:val="KommentarerChar"/>
    <w:uiPriority w:val="99"/>
    <w:unhideWhenUsed/>
    <w:rsid w:val="00BC2961"/>
    <w:pPr>
      <w:spacing w:before="0" w:line="240" w:lineRule="auto"/>
    </w:pPr>
    <w:rPr>
      <w:rFonts w:ascii="Calibri" w:eastAsia="Times New Roman" w:hAnsi="Calibri" w:cs="Times New Roman"/>
      <w:sz w:val="20"/>
      <w:szCs w:val="20"/>
    </w:rPr>
  </w:style>
  <w:style w:type="character" w:customStyle="1" w:styleId="KommentarerChar">
    <w:name w:val="Kommentarer Char"/>
    <w:basedOn w:val="Standardstycketeckensnitt"/>
    <w:link w:val="Kommentarer"/>
    <w:uiPriority w:val="99"/>
    <w:rsid w:val="00BC2961"/>
    <w:rPr>
      <w:rFonts w:ascii="Calibri" w:eastAsia="Times New Roman" w:hAnsi="Calibri" w:cs="Times New Roman"/>
      <w:sz w:val="20"/>
      <w:szCs w:val="20"/>
    </w:rPr>
  </w:style>
  <w:style w:type="table" w:styleId="Tabellrutnt">
    <w:name w:val="Table Grid"/>
    <w:basedOn w:val="Normaltabell"/>
    <w:uiPriority w:val="39"/>
    <w:rsid w:val="00962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463B87"/>
    <w:rPr>
      <w:rFonts w:asciiTheme="majorHAnsi" w:eastAsiaTheme="majorEastAsia" w:hAnsiTheme="majorHAnsi" w:cstheme="majorBidi"/>
      <w:i/>
      <w:iCs/>
      <w:color w:val="00283C" w:themeColor="accent1" w:themeShade="BF"/>
      <w:sz w:val="24"/>
    </w:rPr>
  </w:style>
  <w:style w:type="paragraph" w:customStyle="1" w:styleId="Blue">
    <w:name w:val="Blue"/>
    <w:basedOn w:val="Kommentarer"/>
    <w:qFormat/>
    <w:rsid w:val="00AB03A8"/>
    <w:pPr>
      <w:spacing w:line="276" w:lineRule="auto"/>
      <w:jc w:val="center"/>
    </w:pPr>
    <w:rPr>
      <w:rFonts w:ascii="Arial" w:hAnsi="Arial"/>
      <w:color w:val="6C7730" w:themeColor="accent5"/>
      <w:sz w:val="28"/>
      <w:szCs w:val="28"/>
    </w:rPr>
  </w:style>
  <w:style w:type="character" w:styleId="AnvndHyperlnk">
    <w:name w:val="FollowedHyperlink"/>
    <w:basedOn w:val="Standardstycketeckensnitt"/>
    <w:uiPriority w:val="99"/>
    <w:semiHidden/>
    <w:unhideWhenUsed/>
    <w:rsid w:val="0051373F"/>
    <w:rPr>
      <w:color w:val="B0BABF" w:themeColor="followedHyperlink"/>
      <w:u w:val="single"/>
    </w:rPr>
  </w:style>
  <w:style w:type="paragraph" w:customStyle="1" w:styleId="Heading2">
    <w:name w:val="Heading2"/>
    <w:basedOn w:val="Rubrik2"/>
    <w:qFormat/>
    <w:rsid w:val="0069548A"/>
    <w:pPr>
      <w:spacing w:before="600"/>
    </w:pPr>
    <w:rPr>
      <w:b w:val="0"/>
      <w:bCs/>
    </w:rPr>
  </w:style>
  <w:style w:type="paragraph" w:customStyle="1" w:styleId="Heading21">
    <w:name w:val="Heading 2_1"/>
    <w:basedOn w:val="Rubrik2"/>
    <w:qFormat/>
    <w:rsid w:val="00A41046"/>
    <w:pPr>
      <w:spacing w:after="640" w:line="336" w:lineRule="auto"/>
      <w:jc w:val="center"/>
    </w:pPr>
    <w:rPr>
      <w:b w:val="0"/>
      <w:bCs/>
      <w:color w:val="000000" w:themeColor="text1"/>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00568">
      <w:bodyDiv w:val="1"/>
      <w:marLeft w:val="0"/>
      <w:marRight w:val="0"/>
      <w:marTop w:val="0"/>
      <w:marBottom w:val="0"/>
      <w:divBdr>
        <w:top w:val="none" w:sz="0" w:space="0" w:color="auto"/>
        <w:left w:val="none" w:sz="0" w:space="0" w:color="auto"/>
        <w:bottom w:val="none" w:sz="0" w:space="0" w:color="auto"/>
        <w:right w:val="none" w:sz="0" w:space="0" w:color="auto"/>
      </w:divBdr>
    </w:div>
    <w:div w:id="288709095">
      <w:bodyDiv w:val="1"/>
      <w:marLeft w:val="0"/>
      <w:marRight w:val="0"/>
      <w:marTop w:val="0"/>
      <w:marBottom w:val="0"/>
      <w:divBdr>
        <w:top w:val="none" w:sz="0" w:space="0" w:color="auto"/>
        <w:left w:val="none" w:sz="0" w:space="0" w:color="auto"/>
        <w:bottom w:val="none" w:sz="0" w:space="0" w:color="auto"/>
        <w:right w:val="none" w:sz="0" w:space="0" w:color="auto"/>
      </w:divBdr>
    </w:div>
    <w:div w:id="304169590">
      <w:bodyDiv w:val="1"/>
      <w:marLeft w:val="0"/>
      <w:marRight w:val="0"/>
      <w:marTop w:val="0"/>
      <w:marBottom w:val="0"/>
      <w:divBdr>
        <w:top w:val="none" w:sz="0" w:space="0" w:color="auto"/>
        <w:left w:val="none" w:sz="0" w:space="0" w:color="auto"/>
        <w:bottom w:val="none" w:sz="0" w:space="0" w:color="auto"/>
        <w:right w:val="none" w:sz="0" w:space="0" w:color="auto"/>
      </w:divBdr>
    </w:div>
    <w:div w:id="6058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2BB383A4FB4667BEE6CB6A00C5E88A"/>
        <w:category>
          <w:name w:val="Allmänt"/>
          <w:gallery w:val="placeholder"/>
        </w:category>
        <w:types>
          <w:type w:val="bbPlcHdr"/>
        </w:types>
        <w:behaviors>
          <w:behavior w:val="content"/>
        </w:behaviors>
        <w:guid w:val="{AACBA820-1833-4155-BCB6-C7FFA4A68123}"/>
      </w:docPartPr>
      <w:docPartBody>
        <w:p w:rsidR="000D038F" w:rsidRDefault="004C7060">
          <w:pPr>
            <w:pStyle w:val="B72BB383A4FB4667BEE6CB6A00C5E88A"/>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8F"/>
    <w:rsid w:val="00001886"/>
    <w:rsid w:val="00027A95"/>
    <w:rsid w:val="00076D16"/>
    <w:rsid w:val="000952AD"/>
    <w:rsid w:val="000D038F"/>
    <w:rsid w:val="000D3617"/>
    <w:rsid w:val="001938DF"/>
    <w:rsid w:val="00222B1E"/>
    <w:rsid w:val="00231F80"/>
    <w:rsid w:val="002A36A8"/>
    <w:rsid w:val="00412525"/>
    <w:rsid w:val="00432263"/>
    <w:rsid w:val="004C7060"/>
    <w:rsid w:val="00502A87"/>
    <w:rsid w:val="005A791F"/>
    <w:rsid w:val="005E4099"/>
    <w:rsid w:val="006E78D4"/>
    <w:rsid w:val="007D67F6"/>
    <w:rsid w:val="009C7358"/>
    <w:rsid w:val="00A127D8"/>
    <w:rsid w:val="00A929D4"/>
    <w:rsid w:val="00B26F69"/>
    <w:rsid w:val="00C84A1A"/>
    <w:rsid w:val="00CC3543"/>
    <w:rsid w:val="00DF0396"/>
    <w:rsid w:val="00E377A4"/>
    <w:rsid w:val="00F31191"/>
    <w:rsid w:val="00FC0FD9"/>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72BB383A4FB4667BEE6CB6A00C5E88A">
    <w:name w:val="B72BB383A4FB4667BEE6CB6A00C5E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77AE86-24B7-43D6-8F2D-649FDE650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4.xml><?xml version="1.0" encoding="utf-8"?>
<ds:datastoreItem xmlns:ds="http://schemas.openxmlformats.org/officeDocument/2006/customXml" ds:itemID="{43F31FE1-6756-449B-B385-2A084E4338A3}">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5.xml><?xml version="1.0" encoding="utf-8"?>
<ds:datastoreItem xmlns:ds="http://schemas.openxmlformats.org/officeDocument/2006/customXml" ds:itemID="{B51117D1-AD19-4207-BAB2-99417FF24B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2975</Words>
  <Characters>15769</Characters>
  <Application>Microsoft Office Word</Application>
  <DocSecurity>0</DocSecurity>
  <Lines>131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Instruktion till Monitoreringsplan</vt:lpstr>
      <vt:lpstr>Instruktion till Monitoreringsplan</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till Monitoreringsplan</dc:title>
  <dc:subject>Samverkansmonitorering med koordinerande monitor</dc:subject>
  <dc:creator>Region Skåne</dc:creator>
  <cp:keywords>Samverkansmonitorering, monitoreringsplan, analys, monitoreringsbesök, rapportering</cp:keywords>
  <dc:description/>
  <cp:lastModifiedBy>Leth Josefine</cp:lastModifiedBy>
  <cp:revision>14</cp:revision>
  <dcterms:created xsi:type="dcterms:W3CDTF">2022-08-26T14:14:00Z</dcterms:created>
  <dcterms:modified xsi:type="dcterms:W3CDTF">2022-10-06T14:12:00Z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